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F80" w:rsidRPr="00A25F80" w:rsidRDefault="00A25F80" w:rsidP="00A25F80">
      <w:pPr>
        <w:widowControl w:val="0"/>
        <w:autoSpaceDE w:val="0"/>
        <w:autoSpaceDN w:val="0"/>
        <w:spacing w:after="0" w:line="240" w:lineRule="auto"/>
        <w:jc w:val="center"/>
        <w:rPr>
          <w:rFonts w:ascii="Times New Roman" w:eastAsia="Times New Roman" w:hAnsi="Times New Roman" w:cs="Times New Roman"/>
          <w:sz w:val="24"/>
          <w:szCs w:val="24"/>
        </w:rPr>
      </w:pPr>
      <w:r w:rsidRPr="00A25F80">
        <w:rPr>
          <w:rFonts w:ascii="Times New Roman" w:eastAsia="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rsidR="00A25F80" w:rsidRPr="00A25F80" w:rsidRDefault="00A25F80" w:rsidP="00A25F80">
      <w:pPr>
        <w:widowControl w:val="0"/>
        <w:autoSpaceDE w:val="0"/>
        <w:autoSpaceDN w:val="0"/>
        <w:spacing w:after="0" w:line="240" w:lineRule="auto"/>
        <w:jc w:val="center"/>
        <w:rPr>
          <w:rFonts w:ascii="Times New Roman" w:eastAsia="Times New Roman" w:hAnsi="Times New Roman" w:cs="Times New Roman"/>
          <w:sz w:val="24"/>
          <w:szCs w:val="24"/>
        </w:rPr>
      </w:pPr>
      <w:r w:rsidRPr="00A25F80">
        <w:rPr>
          <w:rFonts w:ascii="Times New Roman" w:eastAsia="Times New Roman" w:hAnsi="Times New Roman" w:cs="Times New Roman"/>
          <w:sz w:val="24"/>
          <w:szCs w:val="24"/>
        </w:rPr>
        <w:t>«УВАРОВСКИЙ ПОЛИТЕХНИЧЕСКИЙ КОЛЛЕДЖ»</w:t>
      </w:r>
    </w:p>
    <w:p w:rsidR="00A25F80" w:rsidRPr="00A25F80" w:rsidRDefault="00A25F80" w:rsidP="00A25F80">
      <w:pPr>
        <w:widowControl w:val="0"/>
        <w:autoSpaceDE w:val="0"/>
        <w:autoSpaceDN w:val="0"/>
        <w:spacing w:after="0" w:line="240" w:lineRule="auto"/>
        <w:ind w:left="426" w:firstLine="850"/>
        <w:jc w:val="center"/>
        <w:rPr>
          <w:rFonts w:ascii="Times New Roman" w:eastAsia="Times New Roman" w:hAnsi="Times New Roman" w:cs="Times New Roman"/>
          <w:sz w:val="28"/>
          <w:szCs w:val="28"/>
        </w:rPr>
      </w:pPr>
    </w:p>
    <w:p w:rsidR="00A25F80" w:rsidRPr="00A25F80" w:rsidRDefault="00A25F80" w:rsidP="00A25F80">
      <w:pPr>
        <w:widowControl w:val="0"/>
        <w:autoSpaceDE w:val="0"/>
        <w:autoSpaceDN w:val="0"/>
        <w:spacing w:after="0" w:line="240" w:lineRule="auto"/>
        <w:ind w:left="426" w:firstLine="850"/>
        <w:jc w:val="center"/>
        <w:rPr>
          <w:rFonts w:ascii="Times New Roman" w:eastAsia="Times New Roman" w:hAnsi="Times New Roman" w:cs="Times New Roman"/>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sz w:val="28"/>
          <w:szCs w:val="28"/>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A25F80" w:rsidRPr="00A25F80" w:rsidTr="0051099E">
        <w:trPr>
          <w:trHeight w:val="2190"/>
        </w:trPr>
        <w:tc>
          <w:tcPr>
            <w:tcW w:w="4558" w:type="dxa"/>
          </w:tcPr>
          <w:p w:rsidR="00A25F80" w:rsidRPr="00A25F80" w:rsidRDefault="00A25F80" w:rsidP="00A25F80">
            <w:pPr>
              <w:rPr>
                <w:rFonts w:ascii="Times New Roman" w:hAnsi="Times New Roman"/>
                <w:sz w:val="24"/>
                <w:szCs w:val="24"/>
                <w:lang w:val="ru-RU"/>
              </w:rPr>
            </w:pPr>
            <w:r w:rsidRPr="00A25F80">
              <w:rPr>
                <w:rFonts w:ascii="Times New Roman" w:hAnsi="Times New Roman"/>
                <w:sz w:val="24"/>
                <w:szCs w:val="24"/>
                <w:lang w:val="ru-RU"/>
              </w:rPr>
              <w:t>РАССМОТРЕНО И ОДОБРЕНО</w:t>
            </w:r>
          </w:p>
          <w:p w:rsidR="00A25F80" w:rsidRPr="00A25F80" w:rsidRDefault="00A25F80" w:rsidP="00A25F80">
            <w:pPr>
              <w:rPr>
                <w:rFonts w:ascii="Times New Roman" w:hAnsi="Times New Roman"/>
                <w:sz w:val="24"/>
                <w:szCs w:val="24"/>
                <w:lang w:val="ru-RU"/>
              </w:rPr>
            </w:pPr>
            <w:r w:rsidRPr="00A25F80">
              <w:rPr>
                <w:rFonts w:ascii="Times New Roman" w:hAnsi="Times New Roman"/>
                <w:sz w:val="24"/>
                <w:szCs w:val="24"/>
                <w:lang w:val="ru-RU"/>
              </w:rPr>
              <w:t xml:space="preserve">Предметно-цикловой комиссией </w:t>
            </w:r>
          </w:p>
          <w:p w:rsidR="00A25F80" w:rsidRPr="00A25F80" w:rsidRDefault="00A25F80" w:rsidP="00A25F80">
            <w:pPr>
              <w:tabs>
                <w:tab w:val="left" w:pos="1087"/>
                <w:tab w:val="left" w:pos="2037"/>
                <w:tab w:val="left" w:pos="2744"/>
                <w:tab w:val="left" w:pos="2884"/>
              </w:tabs>
              <w:rPr>
                <w:rFonts w:ascii="Times New Roman" w:hAnsi="Times New Roman"/>
                <w:sz w:val="24"/>
                <w:szCs w:val="24"/>
                <w:lang w:val="ru-RU"/>
              </w:rPr>
            </w:pPr>
            <w:r>
              <w:rPr>
                <w:rFonts w:ascii="Times New Roman" w:hAnsi="Times New Roman"/>
                <w:sz w:val="24"/>
                <w:szCs w:val="24"/>
                <w:lang w:val="ru-RU"/>
              </w:rPr>
              <w:t>Социальная сфера</w:t>
            </w:r>
          </w:p>
          <w:p w:rsidR="00A25F80" w:rsidRPr="00A25F80" w:rsidRDefault="00A25F80" w:rsidP="00A25F80">
            <w:pPr>
              <w:tabs>
                <w:tab w:val="left" w:pos="1087"/>
                <w:tab w:val="left" w:pos="2037"/>
                <w:tab w:val="left" w:pos="2744"/>
                <w:tab w:val="left" w:pos="2884"/>
              </w:tabs>
              <w:rPr>
                <w:rFonts w:ascii="Times New Roman" w:hAnsi="Times New Roman"/>
                <w:sz w:val="24"/>
                <w:szCs w:val="24"/>
                <w:lang w:val="ru-RU"/>
              </w:rPr>
            </w:pPr>
            <w:r w:rsidRPr="00A25F80">
              <w:rPr>
                <w:rFonts w:ascii="Times New Roman" w:hAnsi="Times New Roman"/>
                <w:sz w:val="24"/>
                <w:szCs w:val="24"/>
                <w:lang w:val="ru-RU"/>
              </w:rPr>
              <w:t>Протокол</w:t>
            </w:r>
            <w:r w:rsidRPr="00A25F80">
              <w:rPr>
                <w:rFonts w:ascii="Times New Roman" w:hAnsi="Times New Roman"/>
                <w:spacing w:val="-4"/>
                <w:sz w:val="24"/>
                <w:szCs w:val="24"/>
                <w:lang w:val="ru-RU"/>
              </w:rPr>
              <w:t xml:space="preserve"> </w:t>
            </w:r>
            <w:r w:rsidRPr="00A25F80">
              <w:rPr>
                <w:rFonts w:ascii="Times New Roman" w:hAnsi="Times New Roman"/>
                <w:sz w:val="24"/>
                <w:szCs w:val="24"/>
                <w:lang w:val="ru-RU"/>
              </w:rPr>
              <w:t>№ 1</w:t>
            </w:r>
          </w:p>
          <w:p w:rsidR="00A25F80" w:rsidRPr="00A25F80" w:rsidRDefault="00A25F80" w:rsidP="00A25F80">
            <w:pPr>
              <w:tabs>
                <w:tab w:val="left" w:pos="1087"/>
                <w:tab w:val="left" w:pos="2037"/>
                <w:tab w:val="left" w:pos="2744"/>
                <w:tab w:val="left" w:pos="2884"/>
              </w:tabs>
              <w:rPr>
                <w:rFonts w:ascii="Times New Roman" w:hAnsi="Times New Roman"/>
                <w:sz w:val="24"/>
                <w:szCs w:val="24"/>
                <w:lang w:val="ru-RU"/>
              </w:rPr>
            </w:pPr>
            <w:r w:rsidRPr="00A25F80">
              <w:rPr>
                <w:rFonts w:ascii="Times New Roman" w:hAnsi="Times New Roman"/>
                <w:sz w:val="24"/>
                <w:szCs w:val="24"/>
                <w:lang w:val="ru-RU"/>
              </w:rPr>
              <w:t>от</w:t>
            </w:r>
            <w:r w:rsidRPr="00A25F80">
              <w:rPr>
                <w:rFonts w:ascii="Times New Roman" w:hAnsi="Times New Roman"/>
                <w:spacing w:val="5"/>
                <w:sz w:val="24"/>
                <w:szCs w:val="24"/>
                <w:lang w:val="ru-RU"/>
              </w:rPr>
              <w:t xml:space="preserve"> </w:t>
            </w:r>
            <w:r w:rsidRPr="00A25F80">
              <w:rPr>
                <w:rFonts w:ascii="Times New Roman" w:hAnsi="Times New Roman"/>
                <w:spacing w:val="-8"/>
                <w:sz w:val="24"/>
                <w:szCs w:val="24"/>
                <w:lang w:val="ru-RU"/>
              </w:rPr>
              <w:t>«</w:t>
            </w:r>
            <w:r w:rsidR="00F9531D">
              <w:rPr>
                <w:rFonts w:ascii="Times New Roman" w:hAnsi="Times New Roman"/>
                <w:spacing w:val="-8"/>
                <w:sz w:val="24"/>
                <w:szCs w:val="24"/>
                <w:lang w:val="ru-RU"/>
              </w:rPr>
              <w:t>__</w:t>
            </w:r>
            <w:r w:rsidRPr="00A25F80">
              <w:rPr>
                <w:rFonts w:ascii="Times New Roman" w:hAnsi="Times New Roman"/>
                <w:sz w:val="24"/>
                <w:szCs w:val="24"/>
                <w:lang w:val="ru-RU"/>
              </w:rPr>
              <w:t>»   августа 202</w:t>
            </w:r>
            <w:r w:rsidR="003F416E">
              <w:rPr>
                <w:rFonts w:ascii="Times New Roman" w:hAnsi="Times New Roman"/>
                <w:sz w:val="24"/>
                <w:szCs w:val="24"/>
                <w:lang w:val="ru-RU"/>
              </w:rPr>
              <w:t>5</w:t>
            </w:r>
            <w:r w:rsidRPr="00A25F80">
              <w:rPr>
                <w:rFonts w:ascii="Times New Roman" w:hAnsi="Times New Roman"/>
                <w:sz w:val="24"/>
                <w:szCs w:val="24"/>
                <w:lang w:val="ru-RU"/>
              </w:rPr>
              <w:t xml:space="preserve"> г.</w:t>
            </w:r>
          </w:p>
          <w:p w:rsidR="00A25F80" w:rsidRPr="00A25F80" w:rsidRDefault="00A25F80" w:rsidP="00A25F80">
            <w:pPr>
              <w:tabs>
                <w:tab w:val="left" w:pos="1087"/>
                <w:tab w:val="left" w:pos="2037"/>
                <w:tab w:val="left" w:pos="2744"/>
                <w:tab w:val="left" w:pos="2884"/>
              </w:tabs>
              <w:rPr>
                <w:rFonts w:ascii="Times New Roman" w:hAnsi="Times New Roman"/>
                <w:sz w:val="24"/>
                <w:szCs w:val="24"/>
                <w:lang w:val="ru-RU"/>
              </w:rPr>
            </w:pPr>
            <w:r w:rsidRPr="00A25F80">
              <w:rPr>
                <w:rFonts w:ascii="Times New Roman" w:hAnsi="Times New Roman"/>
                <w:sz w:val="24"/>
                <w:szCs w:val="24"/>
                <w:lang w:val="ru-RU"/>
              </w:rPr>
              <w:t>Председатель цикловой</w:t>
            </w:r>
            <w:r w:rsidRPr="00A25F80">
              <w:rPr>
                <w:rFonts w:ascii="Times New Roman" w:hAnsi="Times New Roman"/>
                <w:spacing w:val="-4"/>
                <w:sz w:val="24"/>
                <w:szCs w:val="24"/>
                <w:lang w:val="ru-RU"/>
              </w:rPr>
              <w:t xml:space="preserve"> </w:t>
            </w:r>
            <w:r w:rsidRPr="00A25F80">
              <w:rPr>
                <w:rFonts w:ascii="Times New Roman" w:hAnsi="Times New Roman"/>
                <w:sz w:val="24"/>
                <w:szCs w:val="24"/>
                <w:lang w:val="ru-RU"/>
              </w:rPr>
              <w:t>комиссии</w:t>
            </w:r>
          </w:p>
          <w:p w:rsidR="00A25F80" w:rsidRPr="00A25F80" w:rsidRDefault="00A25F80" w:rsidP="00A25F80">
            <w:pPr>
              <w:tabs>
                <w:tab w:val="left" w:pos="1639"/>
                <w:tab w:val="left" w:pos="3201"/>
              </w:tabs>
              <w:rPr>
                <w:rFonts w:ascii="Times New Roman" w:hAnsi="Times New Roman"/>
                <w:sz w:val="24"/>
                <w:szCs w:val="24"/>
                <w:lang w:val="ru-RU"/>
              </w:rPr>
            </w:pPr>
            <w:r w:rsidRPr="00A25F80">
              <w:rPr>
                <w:rFonts w:ascii="Times New Roman" w:hAnsi="Times New Roman"/>
                <w:sz w:val="24"/>
                <w:szCs w:val="24"/>
                <w:u w:val="single"/>
                <w:lang w:val="ru-RU"/>
              </w:rPr>
              <w:t xml:space="preserve"> </w:t>
            </w:r>
            <w:r w:rsidRPr="00A25F80">
              <w:rPr>
                <w:rFonts w:ascii="Times New Roman" w:hAnsi="Times New Roman"/>
                <w:sz w:val="24"/>
                <w:szCs w:val="24"/>
                <w:u w:val="single"/>
                <w:lang w:val="ru-RU"/>
              </w:rPr>
              <w:tab/>
              <w:t xml:space="preserve">     </w:t>
            </w:r>
            <w:r w:rsidRPr="00A25F80">
              <w:rPr>
                <w:rFonts w:ascii="Times New Roman" w:hAnsi="Times New Roman"/>
                <w:sz w:val="24"/>
                <w:szCs w:val="24"/>
                <w:lang w:val="ru-RU"/>
              </w:rPr>
              <w:t>/</w:t>
            </w:r>
            <w:r>
              <w:rPr>
                <w:rFonts w:ascii="Times New Roman" w:hAnsi="Times New Roman"/>
                <w:sz w:val="24"/>
                <w:szCs w:val="24"/>
                <w:lang w:val="ru-RU"/>
              </w:rPr>
              <w:t>Т.М.Рыбакова</w:t>
            </w:r>
          </w:p>
        </w:tc>
        <w:tc>
          <w:tcPr>
            <w:tcW w:w="1134" w:type="dxa"/>
          </w:tcPr>
          <w:p w:rsidR="00A25F80" w:rsidRPr="00A25F80" w:rsidRDefault="00A25F80" w:rsidP="00A25F80">
            <w:pPr>
              <w:tabs>
                <w:tab w:val="left" w:pos="962"/>
                <w:tab w:val="left" w:pos="2512"/>
                <w:tab w:val="left" w:pos="3239"/>
              </w:tabs>
              <w:ind w:left="195"/>
              <w:rPr>
                <w:rFonts w:ascii="Times New Roman" w:hAnsi="Times New Roman"/>
                <w:sz w:val="24"/>
                <w:szCs w:val="24"/>
                <w:lang w:val="ru-RU"/>
              </w:rPr>
            </w:pPr>
          </w:p>
        </w:tc>
        <w:tc>
          <w:tcPr>
            <w:tcW w:w="3686" w:type="dxa"/>
          </w:tcPr>
          <w:p w:rsidR="00A25F80" w:rsidRPr="00A25F80" w:rsidRDefault="00A25F80" w:rsidP="00A25F80">
            <w:pPr>
              <w:ind w:left="-751"/>
              <w:jc w:val="right"/>
              <w:rPr>
                <w:rFonts w:ascii="Times New Roman" w:hAnsi="Times New Roman"/>
                <w:sz w:val="24"/>
                <w:szCs w:val="24"/>
                <w:lang w:val="ru-RU"/>
              </w:rPr>
            </w:pPr>
            <w:r w:rsidRPr="00A25F80">
              <w:rPr>
                <w:rFonts w:ascii="Times New Roman" w:hAnsi="Times New Roman"/>
                <w:sz w:val="24"/>
                <w:szCs w:val="24"/>
                <w:lang w:val="ru-RU"/>
              </w:rPr>
              <w:t>УТВЕРЖДАЮ</w:t>
            </w:r>
          </w:p>
          <w:p w:rsidR="00A25F80" w:rsidRPr="00A25F80" w:rsidRDefault="00A25F80" w:rsidP="00A25F80">
            <w:pPr>
              <w:ind w:left="-751"/>
              <w:jc w:val="right"/>
              <w:rPr>
                <w:rFonts w:ascii="Times New Roman" w:hAnsi="Times New Roman"/>
                <w:sz w:val="24"/>
                <w:szCs w:val="24"/>
                <w:lang w:val="ru-RU"/>
              </w:rPr>
            </w:pPr>
            <w:r w:rsidRPr="00A25F80">
              <w:rPr>
                <w:rFonts w:ascii="Times New Roman" w:hAnsi="Times New Roman"/>
                <w:sz w:val="24"/>
                <w:szCs w:val="24"/>
                <w:lang w:val="ru-RU"/>
              </w:rPr>
              <w:t>Зам. директора</w:t>
            </w:r>
            <w:r w:rsidRPr="00A25F80">
              <w:rPr>
                <w:rFonts w:ascii="Times New Roman" w:hAnsi="Times New Roman"/>
                <w:spacing w:val="-1"/>
                <w:sz w:val="24"/>
                <w:szCs w:val="24"/>
                <w:lang w:val="ru-RU"/>
              </w:rPr>
              <w:t xml:space="preserve"> по УР</w:t>
            </w:r>
          </w:p>
          <w:p w:rsidR="00A25F80" w:rsidRPr="00A25F80" w:rsidRDefault="00A25F80" w:rsidP="00A25F80">
            <w:pPr>
              <w:tabs>
                <w:tab w:val="left" w:pos="1440"/>
              </w:tabs>
              <w:ind w:left="-751"/>
              <w:jc w:val="right"/>
              <w:rPr>
                <w:rFonts w:ascii="Times New Roman" w:hAnsi="Times New Roman"/>
                <w:sz w:val="24"/>
                <w:szCs w:val="24"/>
                <w:lang w:val="ru-RU"/>
              </w:rPr>
            </w:pPr>
            <w:r w:rsidRPr="00A25F80">
              <w:rPr>
                <w:rFonts w:ascii="Times New Roman" w:hAnsi="Times New Roman"/>
                <w:sz w:val="24"/>
                <w:szCs w:val="24"/>
                <w:u w:val="single"/>
                <w:lang w:val="ru-RU"/>
              </w:rPr>
              <w:t xml:space="preserve"> </w:t>
            </w:r>
            <w:r w:rsidRPr="00A25F80">
              <w:rPr>
                <w:rFonts w:ascii="Times New Roman" w:hAnsi="Times New Roman"/>
                <w:sz w:val="24"/>
                <w:szCs w:val="24"/>
                <w:u w:val="single"/>
                <w:lang w:val="ru-RU"/>
              </w:rPr>
              <w:tab/>
            </w:r>
            <w:r w:rsidRPr="00A25F80">
              <w:rPr>
                <w:rFonts w:ascii="Times New Roman" w:hAnsi="Times New Roman"/>
                <w:sz w:val="24"/>
                <w:szCs w:val="24"/>
                <w:lang w:val="ru-RU"/>
              </w:rPr>
              <w:t>О.Б. Кухарская</w:t>
            </w:r>
          </w:p>
          <w:p w:rsidR="00A25F80" w:rsidRPr="00A25F80" w:rsidRDefault="00A25F80" w:rsidP="003F416E">
            <w:pPr>
              <w:tabs>
                <w:tab w:val="left" w:pos="1916"/>
                <w:tab w:val="left" w:pos="2695"/>
              </w:tabs>
              <w:ind w:left="-751"/>
              <w:jc w:val="right"/>
              <w:rPr>
                <w:rFonts w:ascii="Times New Roman" w:hAnsi="Times New Roman"/>
                <w:sz w:val="24"/>
                <w:szCs w:val="24"/>
              </w:rPr>
            </w:pPr>
            <w:r w:rsidRPr="00A25F80">
              <w:rPr>
                <w:rFonts w:ascii="Times New Roman" w:hAnsi="Times New Roman"/>
                <w:sz w:val="24"/>
                <w:szCs w:val="24"/>
              </w:rPr>
              <w:t>«___</w:t>
            </w:r>
            <w:r w:rsidRPr="00A25F80">
              <w:rPr>
                <w:rFonts w:ascii="Times New Roman" w:hAnsi="Times New Roman"/>
                <w:spacing w:val="-3"/>
                <w:sz w:val="24"/>
                <w:szCs w:val="24"/>
              </w:rPr>
              <w:t>»</w:t>
            </w:r>
            <w:r w:rsidRPr="00A25F80">
              <w:rPr>
                <w:rFonts w:ascii="Times New Roman" w:hAnsi="Times New Roman"/>
                <w:spacing w:val="-3"/>
                <w:sz w:val="24"/>
                <w:szCs w:val="24"/>
                <w:u w:val="single"/>
              </w:rPr>
              <w:tab/>
            </w:r>
            <w:r w:rsidRPr="00A25F80">
              <w:rPr>
                <w:rFonts w:ascii="Times New Roman" w:hAnsi="Times New Roman"/>
                <w:sz w:val="24"/>
                <w:szCs w:val="24"/>
              </w:rPr>
              <w:t>20</w:t>
            </w:r>
            <w:r w:rsidRPr="00A25F80">
              <w:rPr>
                <w:rFonts w:ascii="Times New Roman" w:hAnsi="Times New Roman"/>
                <w:sz w:val="24"/>
                <w:szCs w:val="24"/>
                <w:u w:val="single"/>
              </w:rPr>
              <w:t xml:space="preserve"> 2</w:t>
            </w:r>
            <w:r w:rsidR="003F416E">
              <w:rPr>
                <w:rFonts w:ascii="Times New Roman" w:hAnsi="Times New Roman"/>
                <w:sz w:val="24"/>
                <w:szCs w:val="24"/>
                <w:u w:val="single"/>
                <w:lang w:val="ru-RU"/>
              </w:rPr>
              <w:t>5</w:t>
            </w:r>
            <w:r w:rsidRPr="00A25F80">
              <w:rPr>
                <w:rFonts w:ascii="Times New Roman" w:hAnsi="Times New Roman"/>
                <w:sz w:val="24"/>
                <w:szCs w:val="24"/>
              </w:rPr>
              <w:t>г.</w:t>
            </w:r>
          </w:p>
        </w:tc>
      </w:tr>
    </w:tbl>
    <w:p w:rsidR="00A25F80" w:rsidRPr="00A25F80" w:rsidRDefault="00A25F80" w:rsidP="00A25F80">
      <w:pPr>
        <w:widowControl w:val="0"/>
        <w:autoSpaceDE w:val="0"/>
        <w:autoSpaceDN w:val="0"/>
        <w:spacing w:after="0" w:line="240" w:lineRule="auto"/>
        <w:jc w:val="center"/>
        <w:rPr>
          <w:rFonts w:ascii="Times New Roman" w:eastAsia="Times New Roman" w:hAnsi="Times New Roman" w:cs="Times New Roman"/>
          <w:b/>
          <w:sz w:val="28"/>
          <w:szCs w:val="28"/>
        </w:rPr>
      </w:pPr>
    </w:p>
    <w:p w:rsidR="00A25F80" w:rsidRPr="00A25F80" w:rsidRDefault="00A25F80" w:rsidP="00A25F80">
      <w:pPr>
        <w:widowControl w:val="0"/>
        <w:autoSpaceDE w:val="0"/>
        <w:autoSpaceDN w:val="0"/>
        <w:spacing w:after="0" w:line="240" w:lineRule="auto"/>
        <w:jc w:val="center"/>
        <w:rPr>
          <w:rFonts w:ascii="Times New Roman" w:eastAsia="Times New Roman" w:hAnsi="Times New Roman" w:cs="Times New Roman"/>
          <w:b/>
          <w:sz w:val="28"/>
          <w:szCs w:val="28"/>
        </w:rPr>
      </w:pPr>
    </w:p>
    <w:p w:rsidR="00A25F80" w:rsidRPr="00A25F80" w:rsidRDefault="00A25F80" w:rsidP="00A25F80">
      <w:pPr>
        <w:widowControl w:val="0"/>
        <w:autoSpaceDE w:val="0"/>
        <w:autoSpaceDN w:val="0"/>
        <w:spacing w:after="0" w:line="240" w:lineRule="auto"/>
        <w:jc w:val="center"/>
        <w:rPr>
          <w:rFonts w:ascii="Times New Roman" w:eastAsia="Times New Roman" w:hAnsi="Times New Roman" w:cs="Times New Roman"/>
          <w:b/>
          <w:sz w:val="28"/>
          <w:szCs w:val="28"/>
        </w:rPr>
      </w:pPr>
    </w:p>
    <w:p w:rsidR="00A25F80" w:rsidRPr="00A25F80" w:rsidRDefault="00A25F80" w:rsidP="00A25F80">
      <w:pPr>
        <w:widowControl w:val="0"/>
        <w:autoSpaceDE w:val="0"/>
        <w:autoSpaceDN w:val="0"/>
        <w:spacing w:after="0" w:line="240" w:lineRule="auto"/>
        <w:jc w:val="center"/>
        <w:rPr>
          <w:rFonts w:ascii="Times New Roman" w:eastAsia="Times New Roman" w:hAnsi="Times New Roman" w:cs="Times New Roman"/>
          <w:b/>
          <w:sz w:val="28"/>
          <w:szCs w:val="28"/>
        </w:rPr>
      </w:pPr>
    </w:p>
    <w:p w:rsidR="00A25F80" w:rsidRPr="00A25F80" w:rsidRDefault="00A25F80" w:rsidP="00A25F80">
      <w:pPr>
        <w:widowControl w:val="0"/>
        <w:autoSpaceDE w:val="0"/>
        <w:autoSpaceDN w:val="0"/>
        <w:spacing w:after="0" w:line="360" w:lineRule="auto"/>
        <w:jc w:val="center"/>
        <w:rPr>
          <w:rFonts w:ascii="Times New Roman" w:eastAsia="Times New Roman" w:hAnsi="Times New Roman" w:cs="Times New Roman"/>
          <w:b/>
          <w:sz w:val="28"/>
          <w:szCs w:val="28"/>
        </w:rPr>
      </w:pPr>
    </w:p>
    <w:p w:rsidR="00A25F80" w:rsidRPr="00A25F80" w:rsidRDefault="00A25F80" w:rsidP="00A25F80">
      <w:pPr>
        <w:widowControl w:val="0"/>
        <w:autoSpaceDE w:val="0"/>
        <w:autoSpaceDN w:val="0"/>
        <w:spacing w:before="240" w:after="240" w:line="360" w:lineRule="auto"/>
        <w:jc w:val="center"/>
        <w:rPr>
          <w:rFonts w:ascii="Times New Roman" w:eastAsia="Times New Roman" w:hAnsi="Times New Roman" w:cs="Times New Roman"/>
          <w:sz w:val="24"/>
          <w:szCs w:val="24"/>
        </w:rPr>
      </w:pPr>
      <w:r w:rsidRPr="00A25F80">
        <w:rPr>
          <w:rFonts w:ascii="Times New Roman" w:eastAsia="Times New Roman" w:hAnsi="Times New Roman" w:cs="Times New Roman"/>
          <w:sz w:val="24"/>
          <w:szCs w:val="24"/>
        </w:rPr>
        <w:t xml:space="preserve">РАБОЧАЯ ПРОГРАММА УЧЕБНОЙ ДИСЦИПЛИНЫ </w:t>
      </w:r>
    </w:p>
    <w:p w:rsidR="00A25F80" w:rsidRDefault="00A25F80" w:rsidP="00A25F80">
      <w:pPr>
        <w:widowControl w:val="0"/>
        <w:shd w:val="clear" w:color="auto" w:fill="FFFFFF"/>
        <w:autoSpaceDE w:val="0"/>
        <w:autoSpaceDN w:val="0"/>
        <w:adjustRightInd w:val="0"/>
        <w:spacing w:before="240" w:after="240" w:line="360" w:lineRule="auto"/>
        <w:jc w:val="center"/>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 xml:space="preserve">ОП.01 МАТЕМАТИЧЕСКИЕ МЕТОДЫ РЕШЕНИЯ ПРИКЛАДНЫХ ПРОФЕССИОНАЛЬНЫХ ЗАДАЧ </w:t>
      </w:r>
    </w:p>
    <w:p w:rsidR="00A25F80" w:rsidRPr="00A25F80" w:rsidRDefault="00A25F80" w:rsidP="00A25F80">
      <w:pPr>
        <w:widowControl w:val="0"/>
        <w:shd w:val="clear" w:color="auto" w:fill="FFFFFF"/>
        <w:autoSpaceDE w:val="0"/>
        <w:autoSpaceDN w:val="0"/>
        <w:adjustRightInd w:val="0"/>
        <w:spacing w:before="240" w:after="240" w:line="360" w:lineRule="auto"/>
        <w:jc w:val="center"/>
        <w:rPr>
          <w:rFonts w:ascii="Times New Roman" w:eastAsia="Times New Roman" w:hAnsi="Times New Roman" w:cs="Times New Roman"/>
          <w:bCs/>
          <w:color w:val="000000"/>
          <w:spacing w:val="-2"/>
          <w:sz w:val="24"/>
          <w:szCs w:val="24"/>
          <w:lang w:eastAsia="ru-RU"/>
        </w:rPr>
      </w:pPr>
      <w:r w:rsidRPr="00A25F80">
        <w:rPr>
          <w:rFonts w:ascii="Times New Roman" w:eastAsia="Times New Roman" w:hAnsi="Times New Roman" w:cs="Times New Roman"/>
          <w:bCs/>
          <w:color w:val="000000"/>
          <w:spacing w:val="-2"/>
          <w:sz w:val="24"/>
          <w:szCs w:val="24"/>
          <w:lang w:eastAsia="ru-RU"/>
        </w:rPr>
        <w:t>ПО ПРОГРАММЕ ПОДГОТОВКИ СПЕЦИАЛИСТОВ СРЕДНЕГО ЗВЕНА ПО СПЕЦИАЛЬНОСТИ СРЕДНЕГО ПРОФЕССИОНАЛЬНОГО ОБРАЗОВАНИЯ</w:t>
      </w:r>
    </w:p>
    <w:p w:rsidR="00A25F80" w:rsidRPr="00A25F80" w:rsidRDefault="00A25F80" w:rsidP="00A25F80">
      <w:pPr>
        <w:widowControl w:val="0"/>
        <w:autoSpaceDE w:val="0"/>
        <w:autoSpaceDN w:val="0"/>
        <w:spacing w:after="0" w:line="360" w:lineRule="auto"/>
        <w:jc w:val="center"/>
        <w:rPr>
          <w:rFonts w:ascii="Times New Roman" w:eastAsia="Times New Roman" w:hAnsi="Times New Roman" w:cs="Times New Roman"/>
          <w:sz w:val="24"/>
          <w:szCs w:val="24"/>
        </w:rPr>
      </w:pPr>
    </w:p>
    <w:p w:rsidR="00A25F80" w:rsidRPr="00A25F80" w:rsidRDefault="007B0019"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100"/>
        <w:jc w:val="center"/>
        <w:rPr>
          <w:rFonts w:ascii="Times New Roman" w:eastAsia="Times New Roman" w:hAnsi="Times New Roman" w:cs="Times New Roman"/>
          <w:b/>
          <w:sz w:val="24"/>
          <w:szCs w:val="24"/>
          <w:lang w:eastAsia="ru-RU"/>
        </w:rPr>
      </w:pPr>
      <w:hyperlink r:id="rId7" w:history="1">
        <w:r w:rsidR="00A25F80" w:rsidRPr="00A25F80">
          <w:rPr>
            <w:rFonts w:ascii="Times New Roman" w:eastAsia="Times New Roman" w:hAnsi="Times New Roman" w:cs="Times New Roman"/>
            <w:sz w:val="24"/>
            <w:szCs w:val="24"/>
            <w:lang w:eastAsia="ru-RU"/>
          </w:rPr>
          <w:t>21.02.</w:t>
        </w:r>
      </w:hyperlink>
      <w:r w:rsidR="00A25F80" w:rsidRPr="00A25F80">
        <w:rPr>
          <w:rFonts w:ascii="Times New Roman" w:eastAsia="Times New Roman" w:hAnsi="Times New Roman" w:cs="Times New Roman"/>
          <w:sz w:val="24"/>
          <w:szCs w:val="24"/>
          <w:lang w:eastAsia="ru-RU"/>
        </w:rPr>
        <w:t>19 ЗЕМЛЕУСТРОЙСТВО</w:t>
      </w: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rPr>
          <w:rFonts w:ascii="Times New Roman" w:eastAsia="Times New Roman" w:hAnsi="Times New Roman" w:cs="Times New Roman"/>
          <w:i/>
          <w:sz w:val="28"/>
          <w:szCs w:val="28"/>
        </w:rPr>
      </w:pPr>
    </w:p>
    <w:p w:rsidR="00A25F80" w:rsidRPr="00A25F80" w:rsidRDefault="00A25F80" w:rsidP="00A25F80">
      <w:pPr>
        <w:widowControl w:val="0"/>
        <w:autoSpaceDE w:val="0"/>
        <w:autoSpaceDN w:val="0"/>
        <w:spacing w:after="0" w:line="240" w:lineRule="auto"/>
        <w:jc w:val="center"/>
        <w:rPr>
          <w:rFonts w:ascii="Times New Roman" w:eastAsia="Times New Roman" w:hAnsi="Times New Roman" w:cs="Times New Roman"/>
          <w:sz w:val="24"/>
          <w:szCs w:val="24"/>
        </w:rPr>
      </w:pPr>
      <w:r w:rsidRPr="00A25F80">
        <w:rPr>
          <w:rFonts w:ascii="Times New Roman" w:eastAsia="Times New Roman" w:hAnsi="Times New Roman" w:cs="Times New Roman"/>
          <w:sz w:val="24"/>
          <w:szCs w:val="24"/>
        </w:rPr>
        <w:t>Уварово</w:t>
      </w:r>
    </w:p>
    <w:p w:rsidR="00A25F80" w:rsidRPr="00A25F80" w:rsidRDefault="00A25F80" w:rsidP="00A25F80">
      <w:pPr>
        <w:widowControl w:val="0"/>
        <w:tabs>
          <w:tab w:val="left" w:pos="2059"/>
        </w:tabs>
        <w:autoSpaceDE w:val="0"/>
        <w:autoSpaceDN w:val="0"/>
        <w:spacing w:after="0" w:line="240" w:lineRule="auto"/>
        <w:jc w:val="center"/>
        <w:rPr>
          <w:rFonts w:ascii="Times New Roman" w:eastAsia="Times New Roman" w:hAnsi="Times New Roman" w:cs="Times New Roman"/>
          <w:sz w:val="24"/>
          <w:szCs w:val="24"/>
        </w:rPr>
      </w:pPr>
      <w:r w:rsidRPr="00A25F80">
        <w:rPr>
          <w:rFonts w:ascii="Times New Roman" w:eastAsia="Times New Roman" w:hAnsi="Times New Roman" w:cs="Times New Roman"/>
          <w:sz w:val="24"/>
          <w:szCs w:val="24"/>
        </w:rPr>
        <w:t>202</w:t>
      </w:r>
      <w:r w:rsidR="003F416E">
        <w:rPr>
          <w:rFonts w:ascii="Times New Roman" w:eastAsia="Times New Roman" w:hAnsi="Times New Roman" w:cs="Times New Roman"/>
          <w:sz w:val="24"/>
          <w:szCs w:val="24"/>
        </w:rPr>
        <w:t>5</w:t>
      </w:r>
      <w:bookmarkStart w:id="0" w:name="_GoBack"/>
      <w:bookmarkEnd w:id="0"/>
      <w:r w:rsidRPr="00A25F80">
        <w:rPr>
          <w:rFonts w:ascii="Times New Roman" w:eastAsia="Times New Roman" w:hAnsi="Times New Roman" w:cs="Times New Roman"/>
          <w:sz w:val="24"/>
          <w:szCs w:val="24"/>
        </w:rPr>
        <w:t xml:space="preserve"> год</w:t>
      </w:r>
    </w:p>
    <w:p w:rsidR="00A25F80" w:rsidRPr="00A25F80" w:rsidRDefault="00A25F80" w:rsidP="00A25F80">
      <w:pPr>
        <w:widowControl w:val="0"/>
        <w:tabs>
          <w:tab w:val="left" w:pos="2059"/>
        </w:tabs>
        <w:autoSpaceDE w:val="0"/>
        <w:autoSpaceDN w:val="0"/>
        <w:spacing w:after="0" w:line="240" w:lineRule="auto"/>
        <w:jc w:val="center"/>
        <w:rPr>
          <w:rFonts w:ascii="Times New Roman" w:eastAsia="Times New Roman" w:hAnsi="Times New Roman" w:cs="Times New Roman"/>
          <w:sz w:val="24"/>
          <w:szCs w:val="24"/>
        </w:rPr>
      </w:pPr>
    </w:p>
    <w:p w:rsidR="00A25F80" w:rsidRPr="00A25F80" w:rsidRDefault="00A25F80" w:rsidP="00A25F80">
      <w:pPr>
        <w:tabs>
          <w:tab w:val="left" w:pos="9355"/>
        </w:tabs>
        <w:spacing w:after="0" w:line="240" w:lineRule="auto"/>
        <w:ind w:right="-1" w:firstLine="709"/>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 xml:space="preserve">Программа предназначена для профессиональных образовательных организаций,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 </w:t>
      </w:r>
    </w:p>
    <w:p w:rsidR="00A25F80" w:rsidRPr="00A25F80" w:rsidRDefault="00A25F80" w:rsidP="00A25F80">
      <w:pPr>
        <w:spacing w:after="0" w:line="240" w:lineRule="auto"/>
        <w:ind w:firstLine="708"/>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 xml:space="preserve">Рабочая программа разработана в соответствии с Федеральным государственным образовательным стандартом среднего профессионального образования по специальности </w:t>
      </w:r>
      <w:r w:rsidRPr="00A25F80">
        <w:rPr>
          <w:rFonts w:ascii="Times New Roman" w:eastAsia="Times New Roman" w:hAnsi="Times New Roman" w:cs="Times New Roman"/>
          <w:bCs/>
          <w:sz w:val="24"/>
          <w:szCs w:val="24"/>
          <w:lang w:eastAsia="ru-RU"/>
        </w:rPr>
        <w:t>21.02.19 Землеустройство, УГПС 21.00.00 Прикладная геология, горное дело, нефтегазовое дело и геодезия. (Приказ Министерства образования и науки от 18 мая 2022 г. N 339).</w:t>
      </w:r>
      <w:r w:rsidRPr="00A25F80">
        <w:rPr>
          <w:rFonts w:ascii="Times New Roman" w:eastAsia="Times New Roman" w:hAnsi="Times New Roman" w:cs="Times New Roman"/>
          <w:sz w:val="24"/>
          <w:szCs w:val="24"/>
          <w:lang w:eastAsia="ru-RU"/>
        </w:rPr>
        <w:t>.</w:t>
      </w:r>
    </w:p>
    <w:p w:rsidR="00A25F80" w:rsidRPr="00A25F80" w:rsidRDefault="00A25F80" w:rsidP="00A25F80">
      <w:pPr>
        <w:spacing w:after="0" w:line="240" w:lineRule="auto"/>
        <w:ind w:firstLine="708"/>
        <w:jc w:val="both"/>
        <w:rPr>
          <w:rFonts w:ascii="Times New Roman" w:eastAsia="Times New Roman" w:hAnsi="Times New Roman" w:cs="Times New Roman"/>
          <w:sz w:val="24"/>
          <w:szCs w:val="24"/>
          <w:lang w:eastAsia="ru-RU"/>
        </w:rPr>
      </w:pPr>
    </w:p>
    <w:p w:rsidR="00A25F80" w:rsidRPr="00A25F80" w:rsidRDefault="00A25F80" w:rsidP="00A25F80">
      <w:pPr>
        <w:spacing w:after="0" w:line="240" w:lineRule="auto"/>
        <w:ind w:firstLine="708"/>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Организация-разработчик:  ТОГБПОУ «Уваровский политехнический колледж».</w:t>
      </w:r>
    </w:p>
    <w:p w:rsidR="00A25F80" w:rsidRPr="00A25F80" w:rsidRDefault="00A25F80" w:rsidP="00A25F80">
      <w:pPr>
        <w:spacing w:after="0" w:line="240" w:lineRule="auto"/>
        <w:ind w:left="1134" w:hanging="1134"/>
        <w:jc w:val="both"/>
        <w:rPr>
          <w:rFonts w:ascii="Times New Roman" w:eastAsia="Times New Roman" w:hAnsi="Times New Roman" w:cs="Times New Roman"/>
          <w:sz w:val="24"/>
          <w:szCs w:val="24"/>
          <w:lang w:eastAsia="ru-RU"/>
        </w:rPr>
      </w:pPr>
    </w:p>
    <w:p w:rsidR="00F9531D" w:rsidRDefault="00A25F80" w:rsidP="00A25F80">
      <w:pPr>
        <w:spacing w:after="0" w:line="240" w:lineRule="auto"/>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ab/>
        <w:t>Разработчики:</w:t>
      </w:r>
    </w:p>
    <w:p w:rsidR="00F9531D" w:rsidRDefault="00A25F80" w:rsidP="00A25F80">
      <w:pPr>
        <w:spacing w:after="0" w:line="240" w:lineRule="auto"/>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ab/>
      </w:r>
    </w:p>
    <w:p w:rsidR="00A25F80" w:rsidRDefault="00F9531D" w:rsidP="00F9531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Чарыков Н.Д.</w:t>
      </w:r>
      <w:r w:rsidR="00A25F80" w:rsidRPr="00A25F80">
        <w:rPr>
          <w:rFonts w:ascii="Times New Roman" w:eastAsia="Times New Roman" w:hAnsi="Times New Roman" w:cs="Times New Roman"/>
          <w:sz w:val="24"/>
          <w:szCs w:val="24"/>
          <w:lang w:eastAsia="ru-RU"/>
        </w:rPr>
        <w:t>, преподаватель ТОГБПОУ «Уваровский политехнический колледж»;</w:t>
      </w:r>
    </w:p>
    <w:p w:rsidR="00F9531D" w:rsidRPr="00A25F80" w:rsidRDefault="00F9531D" w:rsidP="00F9531D">
      <w:pPr>
        <w:spacing w:after="0" w:line="240" w:lineRule="auto"/>
        <w:ind w:firstLine="708"/>
        <w:jc w:val="both"/>
        <w:rPr>
          <w:rFonts w:ascii="Times New Roman" w:eastAsia="Times New Roman" w:hAnsi="Times New Roman" w:cs="Times New Roman"/>
          <w:sz w:val="24"/>
          <w:szCs w:val="24"/>
          <w:lang w:eastAsia="ru-RU"/>
        </w:rPr>
      </w:pPr>
    </w:p>
    <w:p w:rsidR="00A25F80" w:rsidRPr="00A25F80" w:rsidRDefault="00A25F80" w:rsidP="00A25F80">
      <w:pPr>
        <w:spacing w:after="0" w:line="240" w:lineRule="auto"/>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ab/>
        <w:t xml:space="preserve">Алферьева </w:t>
      </w:r>
      <w:r w:rsidR="00F9531D">
        <w:rPr>
          <w:rFonts w:ascii="Times New Roman" w:eastAsia="Times New Roman" w:hAnsi="Times New Roman" w:cs="Times New Roman"/>
          <w:sz w:val="24"/>
          <w:szCs w:val="24"/>
          <w:lang w:eastAsia="ru-RU"/>
        </w:rPr>
        <w:t>Ю.А.</w:t>
      </w:r>
      <w:r w:rsidRPr="00A25F80">
        <w:rPr>
          <w:rFonts w:ascii="Times New Roman" w:eastAsia="Times New Roman" w:hAnsi="Times New Roman" w:cs="Times New Roman"/>
          <w:sz w:val="24"/>
          <w:szCs w:val="24"/>
          <w:lang w:eastAsia="ru-RU"/>
        </w:rPr>
        <w:t>, старший методист ТОГБПОУ «Уваровский политехнический колледж».</w:t>
      </w:r>
    </w:p>
    <w:p w:rsidR="00A25F80" w:rsidRPr="00A25F80" w:rsidRDefault="00A25F80" w:rsidP="00A25F80">
      <w:pPr>
        <w:widowControl w:val="0"/>
        <w:tabs>
          <w:tab w:val="left" w:pos="2059"/>
        </w:tabs>
        <w:autoSpaceDE w:val="0"/>
        <w:autoSpaceDN w:val="0"/>
        <w:spacing w:after="0" w:line="240" w:lineRule="auto"/>
        <w:jc w:val="center"/>
        <w:rPr>
          <w:rFonts w:ascii="Times New Roman" w:eastAsia="Times New Roman" w:hAnsi="Times New Roman" w:cs="Times New Roman"/>
          <w:sz w:val="24"/>
          <w:szCs w:val="24"/>
        </w:rPr>
      </w:pPr>
    </w:p>
    <w:p w:rsidR="00A25F80" w:rsidRPr="00A25F80" w:rsidRDefault="00A25F80" w:rsidP="00A25F80">
      <w:pPr>
        <w:spacing w:after="0" w:line="360" w:lineRule="auto"/>
        <w:rPr>
          <w:rFonts w:ascii="Times New Roman" w:eastAsia="Times New Roman" w:hAnsi="Times New Roman" w:cs="Times New Roman"/>
          <w:b/>
          <w:i/>
          <w:lang w:eastAsia="ru-RU"/>
        </w:rPr>
      </w:pPr>
    </w:p>
    <w:p w:rsidR="00A25F80" w:rsidRPr="00A25F80" w:rsidRDefault="00A25F80" w:rsidP="00A25F80">
      <w:pPr>
        <w:spacing w:after="0" w:line="360" w:lineRule="auto"/>
        <w:jc w:val="center"/>
        <w:rPr>
          <w:rFonts w:ascii="Times New Roman" w:eastAsia="Times New Roman" w:hAnsi="Times New Roman" w:cs="Times New Roman"/>
          <w:b/>
          <w:i/>
          <w:vertAlign w:val="superscript"/>
          <w:lang w:eastAsia="ru-RU"/>
        </w:rPr>
      </w:pPr>
      <w:r w:rsidRPr="00A25F80">
        <w:rPr>
          <w:rFonts w:ascii="Times New Roman" w:eastAsia="Times New Roman" w:hAnsi="Times New Roman" w:cs="Times New Roman"/>
          <w:b/>
          <w:bCs/>
          <w:i/>
          <w:lang w:eastAsia="ru-RU"/>
        </w:rPr>
        <w:br w:type="page"/>
      </w:r>
    </w:p>
    <w:p w:rsidR="00A25F80" w:rsidRPr="003A17C0" w:rsidRDefault="00A25F80" w:rsidP="00A25F80">
      <w:pPr>
        <w:spacing w:after="0" w:line="360" w:lineRule="auto"/>
        <w:jc w:val="center"/>
        <w:rPr>
          <w:rFonts w:ascii="Times New Roman" w:eastAsia="Times New Roman" w:hAnsi="Times New Roman" w:cs="Times New Roman"/>
          <w:sz w:val="24"/>
          <w:lang w:eastAsia="ru-RU"/>
        </w:rPr>
      </w:pPr>
      <w:r w:rsidRPr="003A17C0">
        <w:rPr>
          <w:rFonts w:ascii="Times New Roman" w:eastAsia="Times New Roman" w:hAnsi="Times New Roman" w:cs="Times New Roman"/>
          <w:sz w:val="24"/>
          <w:lang w:eastAsia="ru-RU"/>
        </w:rPr>
        <w:lastRenderedPageBreak/>
        <w:t>СОДЕРЖАНИЕ</w:t>
      </w:r>
    </w:p>
    <w:p w:rsidR="00A25F80" w:rsidRPr="003A17C0" w:rsidRDefault="00A25F80" w:rsidP="00A25F80">
      <w:pPr>
        <w:spacing w:after="0" w:line="360" w:lineRule="auto"/>
        <w:rPr>
          <w:rFonts w:ascii="Times New Roman" w:eastAsia="Times New Roman" w:hAnsi="Times New Roman" w:cs="Times New Roman"/>
          <w:i/>
          <w:lang w:eastAsia="ru-RU"/>
        </w:rPr>
      </w:pPr>
    </w:p>
    <w:tbl>
      <w:tblPr>
        <w:tblW w:w="0" w:type="auto"/>
        <w:tblLook w:val="01E0" w:firstRow="1" w:lastRow="1" w:firstColumn="1" w:lastColumn="1" w:noHBand="0" w:noVBand="0"/>
      </w:tblPr>
      <w:tblGrid>
        <w:gridCol w:w="8505"/>
        <w:gridCol w:w="850"/>
      </w:tblGrid>
      <w:tr w:rsidR="00A25F80" w:rsidRPr="003A17C0" w:rsidTr="003A17C0">
        <w:tc>
          <w:tcPr>
            <w:tcW w:w="8505" w:type="dxa"/>
            <w:hideMark/>
          </w:tcPr>
          <w:p w:rsidR="00A25F80" w:rsidRPr="003A17C0" w:rsidRDefault="00A25F80" w:rsidP="00A25F80">
            <w:pPr>
              <w:numPr>
                <w:ilvl w:val="0"/>
                <w:numId w:val="4"/>
              </w:numPr>
              <w:tabs>
                <w:tab w:val="num" w:pos="567"/>
              </w:tabs>
              <w:suppressAutoHyphens/>
              <w:spacing w:after="0" w:line="360" w:lineRule="auto"/>
              <w:ind w:left="284"/>
              <w:jc w:val="both"/>
              <w:rPr>
                <w:rFonts w:ascii="Times New Roman" w:eastAsia="Times New Roman" w:hAnsi="Times New Roman" w:cs="Times New Roman"/>
                <w:sz w:val="24"/>
                <w:szCs w:val="24"/>
                <w:lang w:eastAsia="ru-RU"/>
              </w:rPr>
            </w:pPr>
            <w:r w:rsidRPr="003A17C0">
              <w:rPr>
                <w:rFonts w:ascii="Times New Roman" w:eastAsia="Times New Roman" w:hAnsi="Times New Roman" w:cs="Times New Roman"/>
                <w:sz w:val="24"/>
                <w:szCs w:val="24"/>
                <w:lang w:eastAsia="ru-RU"/>
              </w:rPr>
              <w:t>ОБЩАЯ ХАРАКТЕРИСТИКА ПРИМЕРНОЙ РАБОЧЕЙ ПРОГРАММЫ УЧЕБНОЙ ДИСЦИПЛИНЫ</w:t>
            </w:r>
          </w:p>
        </w:tc>
        <w:tc>
          <w:tcPr>
            <w:tcW w:w="850" w:type="dxa"/>
          </w:tcPr>
          <w:p w:rsidR="003A17C0" w:rsidRDefault="003A17C0" w:rsidP="00544200">
            <w:pPr>
              <w:spacing w:after="0" w:line="360" w:lineRule="auto"/>
              <w:jc w:val="right"/>
              <w:rPr>
                <w:rFonts w:ascii="Times New Roman" w:eastAsia="Times New Roman" w:hAnsi="Times New Roman" w:cs="Times New Roman"/>
                <w:lang w:eastAsia="ru-RU"/>
              </w:rPr>
            </w:pPr>
          </w:p>
          <w:p w:rsidR="00A25F80" w:rsidRPr="003A17C0" w:rsidRDefault="00544200" w:rsidP="00544200">
            <w:pPr>
              <w:spacing w:after="0" w:line="360" w:lineRule="auto"/>
              <w:jc w:val="right"/>
              <w:rPr>
                <w:rFonts w:ascii="Times New Roman" w:eastAsia="Times New Roman" w:hAnsi="Times New Roman" w:cs="Times New Roman"/>
                <w:lang w:eastAsia="ru-RU"/>
              </w:rPr>
            </w:pPr>
            <w:r w:rsidRPr="003A17C0">
              <w:rPr>
                <w:rFonts w:ascii="Times New Roman" w:eastAsia="Times New Roman" w:hAnsi="Times New Roman" w:cs="Times New Roman"/>
                <w:lang w:eastAsia="ru-RU"/>
              </w:rPr>
              <w:t>4</w:t>
            </w:r>
          </w:p>
        </w:tc>
      </w:tr>
      <w:tr w:rsidR="00A25F80" w:rsidRPr="003A17C0" w:rsidTr="003A17C0">
        <w:tc>
          <w:tcPr>
            <w:tcW w:w="8505" w:type="dxa"/>
            <w:hideMark/>
          </w:tcPr>
          <w:p w:rsidR="00A25F80" w:rsidRPr="003A17C0" w:rsidRDefault="00A25F80" w:rsidP="00A25F80">
            <w:pPr>
              <w:numPr>
                <w:ilvl w:val="0"/>
                <w:numId w:val="4"/>
              </w:numPr>
              <w:tabs>
                <w:tab w:val="num" w:pos="567"/>
              </w:tabs>
              <w:suppressAutoHyphens/>
              <w:spacing w:after="0" w:line="360" w:lineRule="auto"/>
              <w:ind w:left="284"/>
              <w:jc w:val="both"/>
              <w:rPr>
                <w:rFonts w:ascii="Times New Roman" w:eastAsia="Times New Roman" w:hAnsi="Times New Roman" w:cs="Times New Roman"/>
                <w:sz w:val="24"/>
                <w:szCs w:val="24"/>
                <w:lang w:eastAsia="ru-RU"/>
              </w:rPr>
            </w:pPr>
            <w:r w:rsidRPr="003A17C0">
              <w:rPr>
                <w:rFonts w:ascii="Times New Roman" w:eastAsia="Times New Roman" w:hAnsi="Times New Roman" w:cs="Times New Roman"/>
                <w:sz w:val="24"/>
                <w:szCs w:val="24"/>
                <w:lang w:eastAsia="ru-RU"/>
              </w:rPr>
              <w:t>СТРУКТУРА И СОДЕРЖАНИЕ УЧЕБНОЙ ДИСЦИПЛИНЫ</w:t>
            </w:r>
          </w:p>
          <w:p w:rsidR="00A25F80" w:rsidRPr="003A17C0" w:rsidRDefault="00A25F80" w:rsidP="00A25F80">
            <w:pPr>
              <w:numPr>
                <w:ilvl w:val="0"/>
                <w:numId w:val="4"/>
              </w:numPr>
              <w:tabs>
                <w:tab w:val="num" w:pos="567"/>
              </w:tabs>
              <w:suppressAutoHyphens/>
              <w:spacing w:after="0" w:line="360" w:lineRule="auto"/>
              <w:ind w:left="284"/>
              <w:jc w:val="both"/>
              <w:rPr>
                <w:rFonts w:ascii="Times New Roman" w:eastAsia="Times New Roman" w:hAnsi="Times New Roman" w:cs="Times New Roman"/>
                <w:sz w:val="24"/>
                <w:szCs w:val="24"/>
                <w:lang w:eastAsia="ru-RU"/>
              </w:rPr>
            </w:pPr>
            <w:r w:rsidRPr="003A17C0">
              <w:rPr>
                <w:rFonts w:ascii="Times New Roman" w:eastAsia="Times New Roman" w:hAnsi="Times New Roman" w:cs="Times New Roman"/>
                <w:sz w:val="24"/>
                <w:szCs w:val="24"/>
                <w:lang w:eastAsia="ru-RU"/>
              </w:rPr>
              <w:t>УСЛОВИЯ РЕАЛИЗАЦИИУЧЕБНОЙ ДИСЦИПЛИНЫ</w:t>
            </w:r>
          </w:p>
        </w:tc>
        <w:tc>
          <w:tcPr>
            <w:tcW w:w="850" w:type="dxa"/>
          </w:tcPr>
          <w:p w:rsidR="00A25F80" w:rsidRPr="003A17C0" w:rsidRDefault="00544200" w:rsidP="00544200">
            <w:pPr>
              <w:spacing w:after="0" w:line="360" w:lineRule="auto"/>
              <w:jc w:val="right"/>
              <w:rPr>
                <w:rFonts w:ascii="Times New Roman" w:eastAsia="Times New Roman" w:hAnsi="Times New Roman" w:cs="Times New Roman"/>
                <w:lang w:eastAsia="ru-RU"/>
              </w:rPr>
            </w:pPr>
            <w:r w:rsidRPr="003A17C0">
              <w:rPr>
                <w:rFonts w:ascii="Times New Roman" w:eastAsia="Times New Roman" w:hAnsi="Times New Roman" w:cs="Times New Roman"/>
                <w:lang w:eastAsia="ru-RU"/>
              </w:rPr>
              <w:t>5</w:t>
            </w:r>
          </w:p>
          <w:p w:rsidR="00544200" w:rsidRPr="003A17C0" w:rsidRDefault="00544200" w:rsidP="00544200">
            <w:pPr>
              <w:spacing w:after="0" w:line="360" w:lineRule="auto"/>
              <w:jc w:val="right"/>
              <w:rPr>
                <w:rFonts w:ascii="Times New Roman" w:eastAsia="Times New Roman" w:hAnsi="Times New Roman" w:cs="Times New Roman"/>
                <w:lang w:eastAsia="ru-RU"/>
              </w:rPr>
            </w:pPr>
            <w:r w:rsidRPr="003A17C0">
              <w:rPr>
                <w:rFonts w:ascii="Times New Roman" w:eastAsia="Times New Roman" w:hAnsi="Times New Roman" w:cs="Times New Roman"/>
                <w:lang w:eastAsia="ru-RU"/>
              </w:rPr>
              <w:t>10</w:t>
            </w:r>
          </w:p>
        </w:tc>
      </w:tr>
      <w:tr w:rsidR="00A25F80" w:rsidRPr="003A17C0" w:rsidTr="003A17C0">
        <w:tc>
          <w:tcPr>
            <w:tcW w:w="8505" w:type="dxa"/>
          </w:tcPr>
          <w:p w:rsidR="00A25F80" w:rsidRPr="003A17C0" w:rsidRDefault="00A25F80" w:rsidP="00A25F80">
            <w:pPr>
              <w:numPr>
                <w:ilvl w:val="0"/>
                <w:numId w:val="4"/>
              </w:numPr>
              <w:tabs>
                <w:tab w:val="num" w:pos="567"/>
              </w:tabs>
              <w:suppressAutoHyphens/>
              <w:spacing w:after="0" w:line="360" w:lineRule="auto"/>
              <w:ind w:left="284"/>
              <w:jc w:val="both"/>
              <w:rPr>
                <w:rFonts w:ascii="Times New Roman" w:eastAsia="Times New Roman" w:hAnsi="Times New Roman" w:cs="Times New Roman"/>
                <w:sz w:val="24"/>
                <w:szCs w:val="24"/>
                <w:lang w:eastAsia="ru-RU"/>
              </w:rPr>
            </w:pPr>
            <w:r w:rsidRPr="003A17C0">
              <w:rPr>
                <w:rFonts w:ascii="Times New Roman" w:eastAsia="Times New Roman" w:hAnsi="Times New Roman" w:cs="Times New Roman"/>
                <w:sz w:val="24"/>
                <w:szCs w:val="24"/>
                <w:lang w:eastAsia="ru-RU"/>
              </w:rPr>
              <w:t>КОНТРОЛЬ И ОЦЕНКА РЕЗУЛЬТАТОВ ОСВОЕНИЯ УЧЕБНОЙ ДИСЦИПЛИНЫ</w:t>
            </w:r>
          </w:p>
          <w:p w:rsidR="00A25F80" w:rsidRPr="003A17C0" w:rsidRDefault="00A25F80" w:rsidP="00A25F80">
            <w:pPr>
              <w:tabs>
                <w:tab w:val="num" w:pos="567"/>
              </w:tabs>
              <w:suppressAutoHyphens/>
              <w:spacing w:after="0" w:line="360" w:lineRule="auto"/>
              <w:ind w:left="284"/>
              <w:jc w:val="both"/>
              <w:rPr>
                <w:rFonts w:ascii="Times New Roman" w:eastAsia="Times New Roman" w:hAnsi="Times New Roman" w:cs="Times New Roman"/>
                <w:sz w:val="24"/>
                <w:szCs w:val="24"/>
                <w:lang w:eastAsia="ru-RU"/>
              </w:rPr>
            </w:pPr>
          </w:p>
        </w:tc>
        <w:tc>
          <w:tcPr>
            <w:tcW w:w="850" w:type="dxa"/>
          </w:tcPr>
          <w:p w:rsidR="003A17C0" w:rsidRDefault="003A17C0" w:rsidP="00544200">
            <w:pPr>
              <w:spacing w:after="0" w:line="360" w:lineRule="auto"/>
              <w:jc w:val="right"/>
              <w:rPr>
                <w:rFonts w:ascii="Times New Roman" w:eastAsia="Times New Roman" w:hAnsi="Times New Roman" w:cs="Times New Roman"/>
                <w:lang w:eastAsia="ru-RU"/>
              </w:rPr>
            </w:pPr>
          </w:p>
          <w:p w:rsidR="00A25F80" w:rsidRPr="003A17C0" w:rsidRDefault="00544200" w:rsidP="00544200">
            <w:pPr>
              <w:spacing w:after="0" w:line="360" w:lineRule="auto"/>
              <w:jc w:val="right"/>
              <w:rPr>
                <w:rFonts w:ascii="Times New Roman" w:eastAsia="Times New Roman" w:hAnsi="Times New Roman" w:cs="Times New Roman"/>
                <w:lang w:eastAsia="ru-RU"/>
              </w:rPr>
            </w:pPr>
            <w:r w:rsidRPr="003A17C0">
              <w:rPr>
                <w:rFonts w:ascii="Times New Roman" w:eastAsia="Times New Roman" w:hAnsi="Times New Roman" w:cs="Times New Roman"/>
                <w:lang w:eastAsia="ru-RU"/>
              </w:rPr>
              <w:t>12</w:t>
            </w:r>
          </w:p>
        </w:tc>
      </w:tr>
    </w:tbl>
    <w:p w:rsidR="00A25F80" w:rsidRPr="00A25F80" w:rsidRDefault="00A25F80" w:rsidP="00A25F80">
      <w:pPr>
        <w:suppressAutoHyphens/>
        <w:spacing w:after="0" w:line="360" w:lineRule="auto"/>
        <w:contextualSpacing/>
        <w:rPr>
          <w:rFonts w:ascii="Times New Roman" w:eastAsia="Times New Roman" w:hAnsi="Times New Roman" w:cs="Times New Roman"/>
          <w:b/>
          <w:i/>
          <w:lang w:eastAsia="ru-RU"/>
        </w:rPr>
      </w:pPr>
    </w:p>
    <w:p w:rsidR="00A25F80" w:rsidRPr="00A25F80" w:rsidRDefault="00A25F80" w:rsidP="00A25F80">
      <w:pPr>
        <w:suppressAutoHyphens/>
        <w:spacing w:after="0" w:line="360" w:lineRule="auto"/>
        <w:contextualSpacing/>
        <w:rPr>
          <w:rFonts w:ascii="Times New Roman" w:eastAsia="Times New Roman" w:hAnsi="Times New Roman" w:cs="Times New Roman"/>
          <w:b/>
          <w:i/>
          <w:lang w:eastAsia="ru-RU"/>
        </w:rPr>
      </w:pPr>
    </w:p>
    <w:p w:rsidR="00A25F80" w:rsidRPr="00A25F80" w:rsidRDefault="00A25F80" w:rsidP="00A25F80">
      <w:pPr>
        <w:numPr>
          <w:ilvl w:val="0"/>
          <w:numId w:val="1"/>
        </w:numPr>
        <w:tabs>
          <w:tab w:val="left" w:pos="709"/>
        </w:tabs>
        <w:suppressAutoHyphens/>
        <w:spacing w:after="0" w:line="276" w:lineRule="auto"/>
        <w:contextualSpacing/>
        <w:jc w:val="center"/>
        <w:rPr>
          <w:rFonts w:ascii="Times New Roman" w:eastAsia="Times New Roman" w:hAnsi="Times New Roman" w:cs="Times New Roman"/>
          <w:b/>
          <w:sz w:val="24"/>
          <w:szCs w:val="24"/>
          <w:lang w:eastAsia="ru-RU"/>
        </w:rPr>
      </w:pPr>
      <w:r w:rsidRPr="00A25F80">
        <w:rPr>
          <w:rFonts w:ascii="Times New Roman" w:eastAsia="Times New Roman" w:hAnsi="Times New Roman" w:cs="Times New Roman"/>
          <w:b/>
          <w:i/>
          <w:u w:val="single"/>
          <w:lang w:eastAsia="ru-RU"/>
        </w:rPr>
        <w:br w:type="page"/>
      </w:r>
      <w:r w:rsidRPr="00A25F80">
        <w:rPr>
          <w:rFonts w:ascii="Times New Roman" w:eastAsia="Times New Roman" w:hAnsi="Times New Roman" w:cs="Times New Roman"/>
          <w:b/>
          <w:sz w:val="24"/>
          <w:szCs w:val="24"/>
          <w:lang w:eastAsia="ru-RU"/>
        </w:rPr>
        <w:lastRenderedPageBreak/>
        <w:t xml:space="preserve">ОБЩАЯ ХАРАКТЕРИСТИКА ПРИМЕРНОЙ РАБОЧЕЙ ПРОГРАММЫ УЧЕБНОЙ ДИСЦИПЛИНЫ </w:t>
      </w:r>
      <w:r w:rsidRPr="00A25F80">
        <w:rPr>
          <w:rFonts w:ascii="Times New Roman" w:eastAsia="Times New Roman" w:hAnsi="Times New Roman" w:cs="Times New Roman"/>
          <w:b/>
          <w:sz w:val="24"/>
          <w:szCs w:val="24"/>
          <w:lang w:eastAsia="ru-RU"/>
        </w:rPr>
        <w:br/>
        <w:t xml:space="preserve">ОП.01 </w:t>
      </w:r>
      <w:r w:rsidRPr="00A25F80">
        <w:rPr>
          <w:rFonts w:ascii="Times New Roman" w:eastAsia="Times New Roman" w:hAnsi="Times New Roman" w:cs="Times New Roman"/>
          <w:b/>
          <w:sz w:val="24"/>
          <w:lang w:eastAsia="ru-RU"/>
        </w:rPr>
        <w:t>МАТЕМАТИЧЕСКИЕ МЕТОДЫ РЕШЕНИЯ ПРИКЛАДНЫХ ПРОФЕССИОНАЛЬНЫХ ЗАДАЧ</w:t>
      </w:r>
    </w:p>
    <w:p w:rsidR="00A25F80" w:rsidRPr="00A25F80" w:rsidRDefault="00A25F80" w:rsidP="00A25F80">
      <w:pPr>
        <w:suppressAutoHyphens/>
        <w:spacing w:after="0" w:line="276" w:lineRule="auto"/>
        <w:contextualSpacing/>
        <w:rPr>
          <w:rFonts w:ascii="Times New Roman" w:eastAsia="Times New Roman" w:hAnsi="Times New Roman" w:cs="Times New Roman"/>
          <w:b/>
          <w:sz w:val="24"/>
          <w:szCs w:val="24"/>
          <w:lang w:eastAsia="ru-RU"/>
        </w:rPr>
      </w:pPr>
    </w:p>
    <w:p w:rsidR="00A25F80" w:rsidRPr="00A25F80" w:rsidRDefault="00A25F80" w:rsidP="00A25F80">
      <w:pPr>
        <w:numPr>
          <w:ilvl w:val="1"/>
          <w:numId w:val="1"/>
        </w:numPr>
        <w:tabs>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cs="Times New Roman"/>
          <w:b/>
          <w:sz w:val="24"/>
          <w:szCs w:val="24"/>
          <w:lang w:eastAsia="ru-RU"/>
        </w:rPr>
      </w:pPr>
      <w:r w:rsidRPr="00A25F80">
        <w:rPr>
          <w:rFonts w:ascii="Times New Roman" w:eastAsia="Times New Roman" w:hAnsi="Times New Roman" w:cs="Times New Roman"/>
          <w:b/>
          <w:sz w:val="24"/>
          <w:szCs w:val="24"/>
          <w:lang w:eastAsia="ru-RU"/>
        </w:rPr>
        <w:t xml:space="preserve">Место дисциплины в структуре основной образовательной программы: </w:t>
      </w:r>
    </w:p>
    <w:p w:rsidR="00A25F80" w:rsidRPr="00A25F80" w:rsidRDefault="00A25F80" w:rsidP="00A25F80">
      <w:pPr>
        <w:tabs>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Учебная дисциплина «</w:t>
      </w:r>
      <w:r w:rsidRPr="00A25F80">
        <w:rPr>
          <w:rFonts w:ascii="Times New Roman" w:eastAsia="Times New Roman" w:hAnsi="Times New Roman" w:cs="Times New Roman"/>
          <w:sz w:val="24"/>
          <w:lang w:eastAsia="ru-RU"/>
        </w:rPr>
        <w:t>Математические методы решения прикладных профессиональных задач</w:t>
      </w:r>
      <w:r w:rsidRPr="00A25F80">
        <w:rPr>
          <w:rFonts w:ascii="Times New Roman" w:eastAsia="Times New Roman" w:hAnsi="Times New Roman" w:cs="Times New Roman"/>
          <w:sz w:val="24"/>
          <w:szCs w:val="24"/>
          <w:lang w:eastAsia="ru-RU"/>
        </w:rPr>
        <w:t xml:space="preserve">» является обязательной частью общепрофессионального </w:t>
      </w:r>
      <w:r w:rsidRPr="00A25F80">
        <w:rPr>
          <w:rFonts w:ascii="Times New Roman" w:eastAsia="Calibri" w:hAnsi="Times New Roman" w:cs="Times New Roman"/>
          <w:sz w:val="24"/>
          <w:szCs w:val="24"/>
        </w:rPr>
        <w:t xml:space="preserve">цикла </w:t>
      </w:r>
      <w:r w:rsidRPr="00A25F80">
        <w:rPr>
          <w:rFonts w:ascii="Times New Roman" w:eastAsia="Times New Roman" w:hAnsi="Times New Roman" w:cs="Times New Roman"/>
          <w:sz w:val="24"/>
          <w:szCs w:val="24"/>
          <w:lang w:eastAsia="ru-RU"/>
        </w:rPr>
        <w:t xml:space="preserve">образовательной программы в соответствии с ФГОС СПО </w:t>
      </w:r>
      <w:r w:rsidRPr="00A25F80">
        <w:rPr>
          <w:rFonts w:ascii="Times New Roman" w:eastAsia="Times New Roman" w:hAnsi="Times New Roman" w:cs="Times New Roman"/>
          <w:sz w:val="24"/>
          <w:szCs w:val="24"/>
          <w:lang w:eastAsia="ru-RU"/>
        </w:rPr>
        <w:br/>
        <w:t>по специальности 21.02.19 Землеустройство.</w:t>
      </w:r>
    </w:p>
    <w:p w:rsidR="00A25F80" w:rsidRPr="00A25F80" w:rsidRDefault="00A25F80" w:rsidP="00A25F80">
      <w:pPr>
        <w:tabs>
          <w:tab w:val="left" w:pos="709"/>
          <w:tab w:val="left" w:pos="993"/>
          <w:tab w:val="left" w:pos="1276"/>
        </w:tabs>
        <w:suppressAutoHyphens/>
        <w:spacing w:after="0" w:line="276" w:lineRule="auto"/>
        <w:ind w:firstLine="709"/>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Особое значение дисциплина имеет при формировании и развитии ОК 01, ОК 02, ОК 03.</w:t>
      </w:r>
    </w:p>
    <w:p w:rsidR="00A25F80" w:rsidRPr="00A25F80" w:rsidRDefault="00A25F80" w:rsidP="00A25F80">
      <w:pPr>
        <w:tabs>
          <w:tab w:val="left" w:pos="709"/>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sz w:val="24"/>
          <w:szCs w:val="24"/>
        </w:rPr>
      </w:pPr>
    </w:p>
    <w:p w:rsidR="00A25F80" w:rsidRPr="00A25F80" w:rsidRDefault="00A25F80" w:rsidP="00A25F80">
      <w:pPr>
        <w:numPr>
          <w:ilvl w:val="1"/>
          <w:numId w:val="1"/>
        </w:numPr>
        <w:tabs>
          <w:tab w:val="left" w:pos="709"/>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cs="Times New Roman"/>
          <w:b/>
          <w:sz w:val="24"/>
          <w:szCs w:val="24"/>
          <w:lang w:eastAsia="ru-RU"/>
        </w:rPr>
      </w:pPr>
      <w:r w:rsidRPr="00A25F80">
        <w:rPr>
          <w:rFonts w:ascii="Times New Roman" w:eastAsia="Times New Roman" w:hAnsi="Times New Roman" w:cs="Times New Roman"/>
          <w:b/>
          <w:sz w:val="24"/>
          <w:szCs w:val="24"/>
          <w:lang w:eastAsia="ru-RU"/>
        </w:rPr>
        <w:t xml:space="preserve">Цель и планируемые результаты освоения дисциплины: </w:t>
      </w:r>
    </w:p>
    <w:p w:rsidR="00A25F80" w:rsidRPr="00A25F80" w:rsidRDefault="00A25F80" w:rsidP="00A25F80">
      <w:pPr>
        <w:tabs>
          <w:tab w:val="left" w:pos="993"/>
          <w:tab w:val="left" w:pos="1276"/>
        </w:tabs>
        <w:suppressAutoHyphens/>
        <w:spacing w:after="0" w:line="276" w:lineRule="auto"/>
        <w:ind w:firstLine="709"/>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827"/>
        <w:gridCol w:w="4252"/>
      </w:tblGrid>
      <w:tr w:rsidR="00A25F80" w:rsidRPr="00A25F80" w:rsidTr="0051099E">
        <w:trPr>
          <w:trHeight w:val="649"/>
        </w:trPr>
        <w:tc>
          <w:tcPr>
            <w:tcW w:w="1668" w:type="dxa"/>
            <w:hideMark/>
          </w:tcPr>
          <w:p w:rsidR="00A25F80" w:rsidRPr="00A25F80" w:rsidRDefault="00A25F80" w:rsidP="00A25F80">
            <w:pPr>
              <w:suppressAutoHyphens/>
              <w:spacing w:after="0" w:line="240" w:lineRule="auto"/>
              <w:jc w:val="center"/>
              <w:rPr>
                <w:rFonts w:ascii="Times New Roman" w:eastAsia="Times New Roman" w:hAnsi="Times New Roman" w:cs="Times New Roman"/>
                <w:b/>
                <w:bCs/>
                <w:sz w:val="24"/>
                <w:szCs w:val="24"/>
                <w:lang w:eastAsia="ru-RU"/>
              </w:rPr>
            </w:pPr>
            <w:r w:rsidRPr="00A25F80">
              <w:rPr>
                <w:rFonts w:ascii="Times New Roman" w:eastAsia="Times New Roman" w:hAnsi="Times New Roman" w:cs="Times New Roman"/>
                <w:b/>
                <w:bCs/>
                <w:sz w:val="24"/>
                <w:szCs w:val="24"/>
                <w:lang w:eastAsia="ru-RU"/>
              </w:rPr>
              <w:t xml:space="preserve">Код </w:t>
            </w:r>
          </w:p>
          <w:p w:rsidR="00A25F80" w:rsidRPr="00A25F80" w:rsidRDefault="00A25F80" w:rsidP="00A25F80">
            <w:pPr>
              <w:spacing w:after="0" w:line="240" w:lineRule="auto"/>
              <w:jc w:val="center"/>
              <w:rPr>
                <w:rFonts w:ascii="Times New Roman" w:eastAsia="Times New Roman" w:hAnsi="Times New Roman" w:cs="Times New Roman"/>
                <w:b/>
                <w:bCs/>
                <w:sz w:val="24"/>
                <w:szCs w:val="24"/>
                <w:lang w:eastAsia="ru-RU"/>
              </w:rPr>
            </w:pPr>
            <w:r w:rsidRPr="00A25F80">
              <w:rPr>
                <w:rFonts w:ascii="Times New Roman" w:eastAsia="Times New Roman" w:hAnsi="Times New Roman" w:cs="Times New Roman"/>
                <w:b/>
                <w:bCs/>
                <w:sz w:val="24"/>
                <w:szCs w:val="24"/>
                <w:lang w:eastAsia="ru-RU"/>
              </w:rPr>
              <w:t>ПК, ОК</w:t>
            </w:r>
          </w:p>
        </w:tc>
        <w:tc>
          <w:tcPr>
            <w:tcW w:w="3827" w:type="dxa"/>
            <w:hideMark/>
          </w:tcPr>
          <w:p w:rsidR="00A25F80" w:rsidRPr="00A25F80" w:rsidRDefault="00A25F80" w:rsidP="00A25F80">
            <w:pPr>
              <w:suppressAutoHyphens/>
              <w:spacing w:after="0" w:line="276" w:lineRule="auto"/>
              <w:jc w:val="center"/>
              <w:rPr>
                <w:rFonts w:ascii="Times New Roman" w:eastAsia="Calibri" w:hAnsi="Times New Roman" w:cs="Times New Roman"/>
                <w:b/>
                <w:bCs/>
                <w:sz w:val="24"/>
                <w:szCs w:val="24"/>
              </w:rPr>
            </w:pPr>
            <w:r w:rsidRPr="00A25F80">
              <w:rPr>
                <w:rFonts w:ascii="Times New Roman" w:eastAsia="Calibri" w:hAnsi="Times New Roman" w:cs="Times New Roman"/>
                <w:b/>
                <w:bCs/>
                <w:sz w:val="24"/>
                <w:szCs w:val="24"/>
              </w:rPr>
              <w:t>Умения</w:t>
            </w:r>
          </w:p>
        </w:tc>
        <w:tc>
          <w:tcPr>
            <w:tcW w:w="4252" w:type="dxa"/>
            <w:hideMark/>
          </w:tcPr>
          <w:p w:rsidR="00A25F80" w:rsidRPr="00A25F80" w:rsidRDefault="00A25F80" w:rsidP="00A25F80">
            <w:pPr>
              <w:suppressAutoHyphens/>
              <w:spacing w:after="0" w:line="276" w:lineRule="auto"/>
              <w:jc w:val="center"/>
              <w:rPr>
                <w:rFonts w:ascii="Times New Roman" w:eastAsia="Calibri" w:hAnsi="Times New Roman" w:cs="Times New Roman"/>
                <w:b/>
                <w:bCs/>
                <w:sz w:val="24"/>
                <w:szCs w:val="24"/>
              </w:rPr>
            </w:pPr>
            <w:r w:rsidRPr="00A25F80">
              <w:rPr>
                <w:rFonts w:ascii="Times New Roman" w:eastAsia="Calibri" w:hAnsi="Times New Roman" w:cs="Times New Roman"/>
                <w:b/>
                <w:bCs/>
                <w:sz w:val="24"/>
                <w:szCs w:val="24"/>
              </w:rPr>
              <w:t>Знания</w:t>
            </w:r>
          </w:p>
        </w:tc>
      </w:tr>
      <w:tr w:rsidR="00A25F80" w:rsidRPr="00A25F80" w:rsidTr="0051099E">
        <w:trPr>
          <w:trHeight w:val="212"/>
        </w:trPr>
        <w:tc>
          <w:tcPr>
            <w:tcW w:w="1668" w:type="dxa"/>
          </w:tcPr>
          <w:p w:rsidR="00A25F80" w:rsidRPr="00A25F80" w:rsidRDefault="00A25F80" w:rsidP="00A25F80">
            <w:pPr>
              <w:suppressAutoHyphens/>
              <w:spacing w:after="0" w:line="276" w:lineRule="auto"/>
              <w:jc w:val="center"/>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ПК 1.1. – 1.6, ПК 2.1. – 2.4., ПК 3.1. – 3.4., ПК 4.1. – 4.4.</w:t>
            </w:r>
          </w:p>
          <w:p w:rsidR="00A25F80" w:rsidRPr="00A25F80" w:rsidRDefault="00A25F80" w:rsidP="00A25F80">
            <w:pPr>
              <w:suppressAutoHyphens/>
              <w:spacing w:after="0" w:line="276" w:lineRule="auto"/>
              <w:jc w:val="center"/>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ОК 01, ОК 02,</w:t>
            </w:r>
          </w:p>
          <w:p w:rsidR="00A25F80" w:rsidRPr="00A25F80" w:rsidRDefault="00A25F80" w:rsidP="00A25F80">
            <w:pPr>
              <w:suppressAutoHyphens/>
              <w:spacing w:after="0" w:line="276" w:lineRule="auto"/>
              <w:jc w:val="center"/>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ОК 03,</w:t>
            </w:r>
          </w:p>
          <w:p w:rsidR="00A25F80" w:rsidRPr="00A25F80" w:rsidRDefault="00A25F80" w:rsidP="00A25F80">
            <w:pPr>
              <w:suppressAutoHyphens/>
              <w:spacing w:after="0" w:line="276" w:lineRule="auto"/>
              <w:jc w:val="center"/>
              <w:rPr>
                <w:rFonts w:ascii="Times New Roman" w:eastAsia="Calibri" w:hAnsi="Times New Roman" w:cs="Times New Roman"/>
                <w:b/>
                <w:sz w:val="24"/>
                <w:szCs w:val="24"/>
              </w:rPr>
            </w:pPr>
          </w:p>
        </w:tc>
        <w:tc>
          <w:tcPr>
            <w:tcW w:w="3827" w:type="dxa"/>
          </w:tcPr>
          <w:p w:rsidR="00A25F80" w:rsidRPr="00A25F80" w:rsidRDefault="00A25F80" w:rsidP="00A25F80">
            <w:pPr>
              <w:suppressAutoHyphens/>
              <w:spacing w:after="0" w:line="276" w:lineRule="auto"/>
              <w:jc w:val="both"/>
              <w:rPr>
                <w:rFonts w:ascii="Times New Roman" w:eastAsia="Calibri" w:hAnsi="Times New Roman" w:cs="Times New Roman"/>
                <w:sz w:val="24"/>
                <w:szCs w:val="24"/>
              </w:rPr>
            </w:pPr>
            <w:r w:rsidRPr="00A25F80">
              <w:rPr>
                <w:rFonts w:ascii="Times New Roman" w:eastAsia="Calibri" w:hAnsi="Times New Roman" w:cs="Times New Roman"/>
                <w:sz w:val="24"/>
                <w:szCs w:val="24"/>
              </w:rPr>
              <w:t>- решать прикладные задачи в области профессиональной деятельности.</w:t>
            </w:r>
          </w:p>
          <w:p w:rsidR="00A25F80" w:rsidRPr="00A25F80" w:rsidRDefault="00A25F80" w:rsidP="00A25F80">
            <w:pPr>
              <w:suppressAutoHyphens/>
              <w:spacing w:after="0" w:line="276" w:lineRule="auto"/>
              <w:jc w:val="both"/>
              <w:rPr>
                <w:rFonts w:ascii="Times New Roman" w:eastAsia="Calibri" w:hAnsi="Times New Roman" w:cs="Times New Roman"/>
                <w:sz w:val="24"/>
                <w:szCs w:val="24"/>
              </w:rPr>
            </w:pPr>
          </w:p>
        </w:tc>
        <w:tc>
          <w:tcPr>
            <w:tcW w:w="4252" w:type="dxa"/>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sz w:val="24"/>
                <w:szCs w:val="24"/>
              </w:rPr>
            </w:pPr>
            <w:r w:rsidRPr="00A25F80">
              <w:rPr>
                <w:rFonts w:ascii="Times New Roman" w:eastAsia="Calibri" w:hAnsi="Times New Roman" w:cs="Times New Roman"/>
                <w:sz w:val="24"/>
                <w:szCs w:val="24"/>
              </w:rPr>
              <w:t xml:space="preserve">- значение математики в профессиональной деятельности; </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9" w:hanging="79"/>
              <w:jc w:val="both"/>
              <w:rPr>
                <w:rFonts w:ascii="Times New Roman" w:eastAsia="Calibri" w:hAnsi="Times New Roman" w:cs="Times New Roman"/>
                <w:sz w:val="24"/>
                <w:szCs w:val="24"/>
              </w:rPr>
            </w:pPr>
            <w:r w:rsidRPr="00A25F80">
              <w:rPr>
                <w:rFonts w:ascii="Times New Roman" w:eastAsia="Calibri" w:hAnsi="Times New Roman" w:cs="Times New Roman"/>
                <w:sz w:val="24"/>
                <w:szCs w:val="24"/>
              </w:rPr>
              <w:t>- основные математические методы решения прикладных задач в области профессиональной деятельности;</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sz w:val="24"/>
                <w:szCs w:val="24"/>
              </w:rPr>
            </w:pPr>
            <w:r w:rsidRPr="00A25F80">
              <w:rPr>
                <w:rFonts w:ascii="Times New Roman" w:eastAsia="Calibri" w:hAnsi="Times New Roman" w:cs="Times New Roman"/>
                <w:sz w:val="24"/>
                <w:szCs w:val="24"/>
              </w:rPr>
              <w:t>- основные понятия и методы математического анализа, линейной алгебры, теории комплексных чисел, теории вероятностей и математической статистики;</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sz w:val="24"/>
                <w:szCs w:val="24"/>
              </w:rPr>
            </w:pPr>
            <w:r w:rsidRPr="00A25F80">
              <w:rPr>
                <w:rFonts w:ascii="Times New Roman" w:eastAsia="Calibri" w:hAnsi="Times New Roman" w:cs="Times New Roman"/>
                <w:sz w:val="24"/>
                <w:szCs w:val="24"/>
              </w:rPr>
              <w:t>- основы интегрального и дифференциального исчисления.</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sz w:val="24"/>
                <w:szCs w:val="24"/>
              </w:rPr>
            </w:pPr>
          </w:p>
        </w:tc>
      </w:tr>
    </w:tbl>
    <w:p w:rsidR="00A25F80" w:rsidRPr="00A25F80" w:rsidRDefault="00A25F80" w:rsidP="00A25F80">
      <w:pPr>
        <w:suppressAutoHyphens/>
        <w:spacing w:after="0" w:line="360" w:lineRule="auto"/>
        <w:ind w:firstLine="709"/>
        <w:jc w:val="both"/>
        <w:rPr>
          <w:rFonts w:ascii="Times New Roman" w:eastAsia="Times New Roman" w:hAnsi="Times New Roman" w:cs="Times New Roman"/>
          <w:i/>
          <w:sz w:val="24"/>
          <w:szCs w:val="24"/>
          <w:lang w:eastAsia="ru-RU"/>
        </w:rPr>
      </w:pPr>
    </w:p>
    <w:p w:rsidR="00A25F80" w:rsidRPr="00A25F80" w:rsidRDefault="00A25F80" w:rsidP="00A25F80">
      <w:pPr>
        <w:spacing w:after="200" w:line="276" w:lineRule="auto"/>
        <w:rPr>
          <w:rFonts w:ascii="Times New Roman" w:eastAsia="Times New Roman" w:hAnsi="Times New Roman" w:cs="Times New Roman"/>
          <w:b/>
          <w:lang w:eastAsia="ru-RU"/>
        </w:rPr>
      </w:pPr>
      <w:r w:rsidRPr="00A25F80">
        <w:rPr>
          <w:rFonts w:ascii="Times New Roman" w:eastAsia="Times New Roman" w:hAnsi="Times New Roman" w:cs="Times New Roman"/>
          <w:b/>
          <w:lang w:eastAsia="ru-RU"/>
        </w:rPr>
        <w:br w:type="page"/>
      </w:r>
    </w:p>
    <w:p w:rsidR="00A25F80" w:rsidRPr="00A25F80" w:rsidRDefault="00A25F80" w:rsidP="00A25F80">
      <w:pPr>
        <w:suppressAutoHyphens/>
        <w:spacing w:after="0" w:line="276" w:lineRule="auto"/>
        <w:jc w:val="center"/>
        <w:rPr>
          <w:rFonts w:ascii="Times New Roman" w:eastAsia="Times New Roman" w:hAnsi="Times New Roman" w:cs="Times New Roman"/>
          <w:b/>
          <w:sz w:val="24"/>
          <w:lang w:eastAsia="ru-RU"/>
        </w:rPr>
      </w:pPr>
      <w:r w:rsidRPr="00A25F80">
        <w:rPr>
          <w:rFonts w:ascii="Times New Roman" w:eastAsia="Times New Roman" w:hAnsi="Times New Roman" w:cs="Times New Roman"/>
          <w:b/>
          <w:sz w:val="24"/>
          <w:lang w:eastAsia="ru-RU"/>
        </w:rPr>
        <w:lastRenderedPageBreak/>
        <w:t>2. СТРУКТУРА И СОДЕРЖАНИЕ УЧЕБНОЙ ДИСЦИПЛИНЫ</w:t>
      </w:r>
    </w:p>
    <w:p w:rsidR="00A25F80" w:rsidRPr="00A25F80" w:rsidRDefault="00A25F80" w:rsidP="00A25F80">
      <w:pPr>
        <w:suppressAutoHyphens/>
        <w:spacing w:before="240" w:after="0" w:line="276" w:lineRule="auto"/>
        <w:ind w:firstLine="709"/>
        <w:rPr>
          <w:rFonts w:ascii="Times New Roman" w:eastAsia="Times New Roman" w:hAnsi="Times New Roman" w:cs="Times New Roman"/>
          <w:b/>
          <w:sz w:val="24"/>
          <w:lang w:eastAsia="ru-RU"/>
        </w:rPr>
      </w:pPr>
      <w:r w:rsidRPr="00A25F80">
        <w:rPr>
          <w:rFonts w:ascii="Times New Roman" w:eastAsia="Times New Roman" w:hAnsi="Times New Roman" w:cs="Times New Roman"/>
          <w:b/>
          <w:sz w:val="24"/>
          <w:lang w:eastAsia="ru-RU"/>
        </w:rPr>
        <w:t>2.1. Объем учебной дисциплины и виды учебной работы</w:t>
      </w:r>
    </w:p>
    <w:p w:rsidR="00A25F80" w:rsidRPr="00A25F80" w:rsidRDefault="00A25F80" w:rsidP="00A25F80">
      <w:pPr>
        <w:suppressAutoHyphens/>
        <w:spacing w:after="0" w:line="276" w:lineRule="auto"/>
        <w:rPr>
          <w:rFonts w:ascii="Times New Roman" w:eastAsia="Times New Roman" w:hAnsi="Times New Roman" w:cs="Times New Roman"/>
          <w:b/>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37"/>
        <w:gridCol w:w="1784"/>
      </w:tblGrid>
      <w:tr w:rsidR="00A25F80" w:rsidRPr="00A25F80" w:rsidTr="0051099E">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A25F80">
            <w:pPr>
              <w:suppressAutoHyphens/>
              <w:spacing w:after="0" w:line="276" w:lineRule="auto"/>
              <w:rPr>
                <w:rFonts w:ascii="Times New Roman" w:eastAsia="Times New Roman" w:hAnsi="Times New Roman" w:cs="Times New Roman"/>
                <w:b/>
                <w:sz w:val="24"/>
                <w:lang w:eastAsia="ru-RU"/>
              </w:rPr>
            </w:pPr>
            <w:r w:rsidRPr="00A25F80">
              <w:rPr>
                <w:rFonts w:ascii="Times New Roman" w:eastAsia="Times New Roman" w:hAnsi="Times New Roman" w:cs="Times New Roman"/>
                <w:b/>
                <w:sz w:val="24"/>
                <w:lang w:eastAsia="ru-RU"/>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A25F80">
            <w:pPr>
              <w:suppressAutoHyphens/>
              <w:spacing w:after="0" w:line="276" w:lineRule="auto"/>
              <w:rPr>
                <w:rFonts w:ascii="Times New Roman" w:eastAsia="Times New Roman" w:hAnsi="Times New Roman" w:cs="Times New Roman"/>
                <w:b/>
                <w:iCs/>
                <w:sz w:val="24"/>
                <w:lang w:eastAsia="ru-RU"/>
              </w:rPr>
            </w:pPr>
            <w:r w:rsidRPr="00A25F80">
              <w:rPr>
                <w:rFonts w:ascii="Times New Roman" w:eastAsia="Times New Roman" w:hAnsi="Times New Roman" w:cs="Times New Roman"/>
                <w:b/>
                <w:iCs/>
                <w:sz w:val="24"/>
                <w:lang w:eastAsia="ru-RU"/>
              </w:rPr>
              <w:t>Объем часов</w:t>
            </w:r>
          </w:p>
        </w:tc>
      </w:tr>
      <w:tr w:rsidR="00A25F80" w:rsidRPr="00A25F80" w:rsidTr="0051099E">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A25F80">
            <w:pPr>
              <w:suppressAutoHyphens/>
              <w:spacing w:after="0" w:line="276" w:lineRule="auto"/>
              <w:rPr>
                <w:rFonts w:ascii="Times New Roman" w:eastAsia="Times New Roman" w:hAnsi="Times New Roman" w:cs="Times New Roman"/>
                <w:b/>
                <w:sz w:val="24"/>
                <w:lang w:eastAsia="ru-RU"/>
              </w:rPr>
            </w:pPr>
            <w:r w:rsidRPr="00A25F80">
              <w:rPr>
                <w:rFonts w:ascii="Times New Roman" w:eastAsia="Times New Roman" w:hAnsi="Times New Roman" w:cs="Times New Roman"/>
                <w:b/>
                <w:sz w:val="24"/>
                <w:lang w:eastAsia="ru-RU"/>
              </w:rPr>
              <w:t>Объем образовательной программы учебной дисциплины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0202FB" w:rsidP="00A25F80">
            <w:pPr>
              <w:suppressAutoHyphens/>
              <w:spacing w:after="0" w:line="276" w:lineRule="auto"/>
              <w:jc w:val="center"/>
              <w:rPr>
                <w:rFonts w:ascii="Times New Roman" w:eastAsia="Times New Roman" w:hAnsi="Times New Roman" w:cs="Times New Roman"/>
                <w:b/>
                <w:iCs/>
                <w:sz w:val="24"/>
                <w:lang w:eastAsia="ru-RU"/>
              </w:rPr>
            </w:pPr>
            <w:r>
              <w:rPr>
                <w:rFonts w:ascii="Times New Roman" w:eastAsia="Times New Roman" w:hAnsi="Times New Roman" w:cs="Times New Roman"/>
                <w:b/>
                <w:iCs/>
                <w:sz w:val="24"/>
                <w:lang w:eastAsia="ru-RU"/>
              </w:rPr>
              <w:t>96</w:t>
            </w:r>
          </w:p>
        </w:tc>
      </w:tr>
      <w:tr w:rsidR="00A25F80" w:rsidRPr="00A25F80" w:rsidTr="0051099E">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A25F80">
            <w:pPr>
              <w:suppressAutoHyphens/>
              <w:spacing w:after="0" w:line="276" w:lineRule="auto"/>
              <w:rPr>
                <w:rFonts w:ascii="Times New Roman" w:eastAsia="Times New Roman" w:hAnsi="Times New Roman" w:cs="Times New Roman"/>
                <w:b/>
                <w:sz w:val="24"/>
                <w:lang w:eastAsia="ru-RU"/>
              </w:rPr>
            </w:pPr>
            <w:r w:rsidRPr="00A25F80">
              <w:rPr>
                <w:rFonts w:ascii="Times New Roman" w:eastAsia="Times New Roman" w:hAnsi="Times New Roman" w:cs="Times New Roman"/>
                <w:b/>
                <w:sz w:val="24"/>
                <w:lang w:eastAsia="ru-RU"/>
              </w:rPr>
              <w:t>В т.ч. в форме практической подготовки</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0202FB" w:rsidP="00A25F80">
            <w:pPr>
              <w:suppressAutoHyphens/>
              <w:spacing w:after="0" w:line="276" w:lineRule="auto"/>
              <w:jc w:val="center"/>
              <w:rPr>
                <w:rFonts w:ascii="Times New Roman" w:eastAsia="Times New Roman" w:hAnsi="Times New Roman" w:cs="Times New Roman"/>
                <w:b/>
                <w:iCs/>
                <w:sz w:val="24"/>
                <w:lang w:eastAsia="ru-RU"/>
              </w:rPr>
            </w:pPr>
            <w:r>
              <w:rPr>
                <w:rFonts w:ascii="Times New Roman" w:eastAsia="Times New Roman" w:hAnsi="Times New Roman" w:cs="Times New Roman"/>
                <w:b/>
                <w:iCs/>
                <w:sz w:val="24"/>
                <w:lang w:eastAsia="ru-RU"/>
              </w:rPr>
              <w:t>60</w:t>
            </w:r>
          </w:p>
        </w:tc>
      </w:tr>
      <w:tr w:rsidR="00A25F80" w:rsidRPr="00A25F80" w:rsidTr="0051099E">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A25F80">
            <w:pPr>
              <w:suppressAutoHyphens/>
              <w:spacing w:after="0" w:line="276" w:lineRule="auto"/>
              <w:rPr>
                <w:rFonts w:ascii="Times New Roman" w:eastAsia="Times New Roman" w:hAnsi="Times New Roman" w:cs="Times New Roman"/>
                <w:iCs/>
                <w:sz w:val="24"/>
                <w:lang w:eastAsia="ru-RU"/>
              </w:rPr>
            </w:pPr>
            <w:r w:rsidRPr="00A25F80">
              <w:rPr>
                <w:rFonts w:ascii="Times New Roman" w:eastAsia="Times New Roman" w:hAnsi="Times New Roman" w:cs="Times New Roman"/>
                <w:sz w:val="24"/>
                <w:lang w:eastAsia="ru-RU"/>
              </w:rPr>
              <w:t>в т.ч.:</w:t>
            </w:r>
          </w:p>
        </w:tc>
      </w:tr>
      <w:tr w:rsidR="00A25F80" w:rsidRPr="00A25F80" w:rsidTr="0051099E">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A25F80">
            <w:pPr>
              <w:suppressAutoHyphens/>
              <w:spacing w:after="0" w:line="276" w:lineRule="auto"/>
              <w:rPr>
                <w:rFonts w:ascii="Times New Roman" w:eastAsia="Times New Roman" w:hAnsi="Times New Roman" w:cs="Times New Roman"/>
                <w:sz w:val="24"/>
                <w:lang w:eastAsia="ru-RU"/>
              </w:rPr>
            </w:pPr>
            <w:r w:rsidRPr="00A25F80">
              <w:rPr>
                <w:rFonts w:ascii="Times New Roman" w:eastAsia="Times New Roman" w:hAnsi="Times New Roman" w:cs="Times New Roman"/>
                <w:sz w:val="24"/>
                <w:lang w:eastAsia="ru-RU"/>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0202FB">
            <w:pPr>
              <w:suppressAutoHyphens/>
              <w:spacing w:after="0" w:line="276" w:lineRule="auto"/>
              <w:jc w:val="center"/>
              <w:rPr>
                <w:rFonts w:ascii="Times New Roman" w:eastAsia="Times New Roman" w:hAnsi="Times New Roman" w:cs="Times New Roman"/>
                <w:iCs/>
                <w:sz w:val="24"/>
                <w:lang w:eastAsia="ru-RU"/>
              </w:rPr>
            </w:pPr>
            <w:r w:rsidRPr="00A25F80">
              <w:rPr>
                <w:rFonts w:ascii="Times New Roman" w:eastAsia="Times New Roman" w:hAnsi="Times New Roman" w:cs="Times New Roman"/>
                <w:iCs/>
                <w:sz w:val="24"/>
                <w:lang w:eastAsia="ru-RU"/>
              </w:rPr>
              <w:t>3</w:t>
            </w:r>
            <w:r w:rsidR="000202FB">
              <w:rPr>
                <w:rFonts w:ascii="Times New Roman" w:eastAsia="Times New Roman" w:hAnsi="Times New Roman" w:cs="Times New Roman"/>
                <w:iCs/>
                <w:sz w:val="24"/>
                <w:lang w:eastAsia="ru-RU"/>
              </w:rPr>
              <w:t>4</w:t>
            </w:r>
          </w:p>
        </w:tc>
      </w:tr>
      <w:tr w:rsidR="00A25F80" w:rsidRPr="00A25F80" w:rsidTr="0051099E">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A25F80">
            <w:pPr>
              <w:suppressAutoHyphens/>
              <w:spacing w:after="0" w:line="276" w:lineRule="auto"/>
              <w:rPr>
                <w:rFonts w:ascii="Times New Roman" w:eastAsia="Times New Roman" w:hAnsi="Times New Roman" w:cs="Times New Roman"/>
                <w:sz w:val="24"/>
                <w:lang w:eastAsia="ru-RU"/>
              </w:rPr>
            </w:pPr>
            <w:r w:rsidRPr="00A25F80">
              <w:rPr>
                <w:rFonts w:ascii="Times New Roman" w:eastAsia="Times New Roman" w:hAnsi="Times New Roman" w:cs="Times New Roman"/>
                <w:sz w:val="24"/>
                <w:lang w:eastAsia="ru-RU"/>
              </w:rPr>
              <w:t>практические занятия</w:t>
            </w:r>
            <w:r w:rsidRPr="00A25F80">
              <w:rPr>
                <w:rFonts w:ascii="Times New Roman" w:eastAsia="Times New Roman" w:hAnsi="Times New Roman" w:cs="Times New Roman"/>
                <w:i/>
                <w:sz w:val="24"/>
                <w:lang w:eastAsia="ru-RU"/>
              </w:rPr>
              <w:t xml:space="preserve"> </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0202FB" w:rsidP="00A25F80">
            <w:pPr>
              <w:suppressAutoHyphens/>
              <w:spacing w:after="0" w:line="276" w:lineRule="auto"/>
              <w:jc w:val="center"/>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60</w:t>
            </w:r>
          </w:p>
        </w:tc>
      </w:tr>
      <w:tr w:rsidR="00A25F80" w:rsidRPr="00A25F80" w:rsidTr="0051099E">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6E69CD">
            <w:pPr>
              <w:suppressAutoHyphens/>
              <w:spacing w:after="0" w:line="276" w:lineRule="auto"/>
              <w:rPr>
                <w:rFonts w:ascii="Times New Roman" w:eastAsia="Times New Roman" w:hAnsi="Times New Roman" w:cs="Times New Roman"/>
                <w:sz w:val="24"/>
                <w:lang w:eastAsia="ru-RU"/>
              </w:rPr>
            </w:pPr>
            <w:r w:rsidRPr="00A25F80">
              <w:rPr>
                <w:rFonts w:ascii="Times New Roman" w:eastAsia="Times New Roman" w:hAnsi="Times New Roman" w:cs="Times New Roman"/>
                <w:sz w:val="24"/>
                <w:lang w:eastAsia="ru-RU"/>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A25F80">
            <w:pPr>
              <w:suppressAutoHyphens/>
              <w:spacing w:after="0" w:line="276" w:lineRule="auto"/>
              <w:jc w:val="center"/>
              <w:rPr>
                <w:rFonts w:ascii="Times New Roman" w:eastAsia="Times New Roman" w:hAnsi="Times New Roman" w:cs="Times New Roman"/>
                <w:iCs/>
                <w:sz w:val="24"/>
                <w:lang w:eastAsia="ru-RU"/>
              </w:rPr>
            </w:pPr>
          </w:p>
        </w:tc>
      </w:tr>
      <w:tr w:rsidR="00A25F80" w:rsidRPr="00A25F80" w:rsidTr="0051099E">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A25F80" w:rsidP="00A25F80">
            <w:pPr>
              <w:suppressAutoHyphens/>
              <w:spacing w:after="0" w:line="276" w:lineRule="auto"/>
              <w:rPr>
                <w:rFonts w:ascii="Times New Roman" w:eastAsia="Times New Roman" w:hAnsi="Times New Roman" w:cs="Times New Roman"/>
                <w:b/>
                <w:i/>
                <w:sz w:val="24"/>
                <w:lang w:eastAsia="ru-RU"/>
              </w:rPr>
            </w:pPr>
            <w:r w:rsidRPr="00A25F80">
              <w:rPr>
                <w:rFonts w:ascii="Times New Roman" w:eastAsia="Times New Roman" w:hAnsi="Times New Roman" w:cs="Times New Roman"/>
                <w:b/>
                <w:iCs/>
                <w:sz w:val="24"/>
                <w:lang w:eastAsia="ru-RU"/>
              </w:rPr>
              <w:t>Промежуточная аттестация</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25F80" w:rsidRPr="00A25F80" w:rsidRDefault="000202FB" w:rsidP="00A25F80">
            <w:pPr>
              <w:suppressAutoHyphens/>
              <w:spacing w:after="0" w:line="276" w:lineRule="auto"/>
              <w:jc w:val="center"/>
              <w:rPr>
                <w:rFonts w:ascii="Times New Roman" w:eastAsia="Times New Roman" w:hAnsi="Times New Roman" w:cs="Times New Roman"/>
                <w:b/>
                <w:iCs/>
                <w:sz w:val="24"/>
                <w:lang w:eastAsia="ru-RU"/>
              </w:rPr>
            </w:pPr>
            <w:r>
              <w:rPr>
                <w:rFonts w:ascii="Times New Roman" w:eastAsia="Times New Roman" w:hAnsi="Times New Roman" w:cs="Times New Roman"/>
                <w:b/>
                <w:iCs/>
                <w:sz w:val="24"/>
                <w:lang w:eastAsia="ru-RU"/>
              </w:rPr>
              <w:t>2</w:t>
            </w:r>
          </w:p>
        </w:tc>
      </w:tr>
    </w:tbl>
    <w:p w:rsidR="00A25F80" w:rsidRPr="00A25F80" w:rsidRDefault="00A25F80" w:rsidP="00A25F80">
      <w:pPr>
        <w:suppressAutoHyphens/>
        <w:spacing w:after="0" w:line="360" w:lineRule="auto"/>
        <w:rPr>
          <w:rFonts w:ascii="Times New Roman" w:eastAsia="Times New Roman" w:hAnsi="Times New Roman" w:cs="Times New Roman"/>
          <w:b/>
          <w:i/>
          <w:lang w:eastAsia="ru-RU"/>
        </w:rPr>
      </w:pPr>
    </w:p>
    <w:p w:rsidR="00A25F80" w:rsidRPr="00A25F80" w:rsidRDefault="00A25F80" w:rsidP="00A25F80">
      <w:pPr>
        <w:spacing w:after="0" w:line="360" w:lineRule="auto"/>
        <w:rPr>
          <w:rFonts w:ascii="Times New Roman" w:eastAsia="Times New Roman" w:hAnsi="Times New Roman" w:cs="Times New Roman"/>
          <w:b/>
          <w:i/>
          <w:lang w:eastAsia="ru-RU"/>
        </w:rPr>
        <w:sectPr w:rsidR="00A25F80" w:rsidRPr="00A25F80" w:rsidSect="0051099E">
          <w:pgSz w:w="11906" w:h="16838"/>
          <w:pgMar w:top="1134" w:right="851" w:bottom="1134" w:left="1418" w:header="708" w:footer="708" w:gutter="0"/>
          <w:cols w:space="720"/>
          <w:docGrid w:linePitch="299"/>
        </w:sectPr>
      </w:pPr>
    </w:p>
    <w:p w:rsidR="00A25F80" w:rsidRPr="00A25F80" w:rsidRDefault="00A25F80" w:rsidP="00A25F8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360" w:lineRule="auto"/>
        <w:outlineLvl w:val="0"/>
        <w:rPr>
          <w:rFonts w:ascii="Times New Roman" w:eastAsia="Times New Roman" w:hAnsi="Times New Roman" w:cs="Times New Roman"/>
          <w:b/>
          <w:sz w:val="24"/>
          <w:szCs w:val="28"/>
          <w:u w:val="single"/>
          <w:lang w:eastAsia="ru-RU"/>
        </w:rPr>
      </w:pPr>
      <w:r w:rsidRPr="00A25F80">
        <w:rPr>
          <w:rFonts w:ascii="Times New Roman" w:eastAsia="Times New Roman" w:hAnsi="Times New Roman" w:cs="Times New Roman"/>
          <w:b/>
          <w:sz w:val="24"/>
          <w:szCs w:val="28"/>
          <w:lang w:eastAsia="ru-RU"/>
        </w:rPr>
        <w:lastRenderedPageBreak/>
        <w:t xml:space="preserve">2.2. Тематический план и содержание учебной дисциплины </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425"/>
        <w:gridCol w:w="8930"/>
        <w:gridCol w:w="1559"/>
        <w:gridCol w:w="1956"/>
      </w:tblGrid>
      <w:tr w:rsidR="00A25F80" w:rsidRPr="00A25F80" w:rsidTr="0051099E">
        <w:trPr>
          <w:trHeight w:val="20"/>
        </w:trPr>
        <w:tc>
          <w:tcPr>
            <w:tcW w:w="2122" w:type="dxa"/>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Наименование разделов и тем</w:t>
            </w: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1559" w:type="dxa"/>
            <w:shd w:val="clear" w:color="auto" w:fill="auto"/>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 xml:space="preserve">Объем, ак. ч / </w:t>
            </w:r>
            <w:r w:rsidRPr="00A25F80">
              <w:rPr>
                <w:rFonts w:ascii="Times New Roman" w:eastAsia="Times New Roman" w:hAnsi="Times New Roman" w:cs="Times New Roman"/>
                <w:b/>
                <w:bCs/>
                <w:lang w:eastAsia="ru-RU"/>
              </w:rPr>
              <w:br/>
              <w:t xml:space="preserve">в том числе </w:t>
            </w:r>
            <w:r w:rsidRPr="00A25F80">
              <w:rPr>
                <w:rFonts w:ascii="Times New Roman" w:eastAsia="Times New Roman" w:hAnsi="Times New Roman" w:cs="Times New Roman"/>
                <w:b/>
                <w:bCs/>
                <w:lang w:eastAsia="ru-RU"/>
              </w:rPr>
              <w:br/>
              <w:t>в форме практической подготовки, ак. ч</w:t>
            </w:r>
          </w:p>
        </w:tc>
        <w:tc>
          <w:tcPr>
            <w:tcW w:w="1956" w:type="dxa"/>
          </w:tcPr>
          <w:p w:rsidR="00A25F80" w:rsidRPr="00A25F80" w:rsidRDefault="00A25F80" w:rsidP="00510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Коды компетенций и личностных результатов, формированию которых способствует элемент программы</w:t>
            </w:r>
          </w:p>
        </w:tc>
      </w:tr>
      <w:tr w:rsidR="00A25F80" w:rsidRPr="00A25F80" w:rsidTr="0051099E">
        <w:trPr>
          <w:trHeight w:val="20"/>
        </w:trPr>
        <w:tc>
          <w:tcPr>
            <w:tcW w:w="2122" w:type="dxa"/>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1</w:t>
            </w: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2</w:t>
            </w:r>
          </w:p>
        </w:tc>
        <w:tc>
          <w:tcPr>
            <w:tcW w:w="1559" w:type="dxa"/>
            <w:shd w:val="clear" w:color="auto" w:fill="auto"/>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3</w:t>
            </w:r>
          </w:p>
        </w:tc>
        <w:tc>
          <w:tcPr>
            <w:tcW w:w="1956" w:type="dxa"/>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4</w:t>
            </w:r>
          </w:p>
        </w:tc>
      </w:tr>
      <w:tr w:rsidR="00A25F80" w:rsidRPr="00A25F80" w:rsidTr="0051099E">
        <w:trPr>
          <w:trHeight w:val="20"/>
        </w:trPr>
        <w:tc>
          <w:tcPr>
            <w:tcW w:w="14992" w:type="dxa"/>
            <w:gridSpan w:val="5"/>
          </w:tcPr>
          <w:p w:rsidR="00A25F80" w:rsidRPr="00A25F80" w:rsidRDefault="00A25F80" w:rsidP="00510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i/>
                <w:lang w:eastAsia="ru-RU"/>
              </w:rPr>
            </w:pPr>
            <w:r w:rsidRPr="00A25F80">
              <w:rPr>
                <w:rFonts w:ascii="Times New Roman" w:eastAsia="Times New Roman" w:hAnsi="Times New Roman" w:cs="Times New Roman"/>
                <w:b/>
                <w:bCs/>
                <w:lang w:eastAsia="ru-RU"/>
              </w:rPr>
              <w:t>Раздел 1. Основы линейной алгебры                                                                                                                                                        1</w:t>
            </w:r>
            <w:r w:rsidR="0051099E">
              <w:rPr>
                <w:rFonts w:ascii="Times New Roman" w:eastAsia="Times New Roman" w:hAnsi="Times New Roman" w:cs="Times New Roman"/>
                <w:b/>
                <w:bCs/>
                <w:lang w:eastAsia="ru-RU"/>
              </w:rPr>
              <w:t>8</w:t>
            </w:r>
            <w:r w:rsidRPr="00A25F80">
              <w:rPr>
                <w:rFonts w:ascii="Times New Roman" w:eastAsia="Times New Roman" w:hAnsi="Times New Roman" w:cs="Times New Roman"/>
                <w:b/>
                <w:bCs/>
                <w:lang w:eastAsia="ru-RU"/>
              </w:rPr>
              <w:t>/</w:t>
            </w:r>
            <w:r w:rsidR="0051099E">
              <w:rPr>
                <w:rFonts w:ascii="Times New Roman" w:eastAsia="Times New Roman" w:hAnsi="Times New Roman" w:cs="Times New Roman"/>
                <w:b/>
                <w:bCs/>
                <w:lang w:eastAsia="ru-RU"/>
              </w:rPr>
              <w:t>12</w:t>
            </w:r>
          </w:p>
        </w:tc>
      </w:tr>
      <w:tr w:rsidR="00A25F80" w:rsidRPr="00A25F80" w:rsidTr="0051099E">
        <w:trPr>
          <w:trHeight w:val="20"/>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1.1.</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lang w:eastAsia="ru-RU"/>
              </w:rPr>
              <w:t>Роль математики в современном мире. Матрицы и действия над ними</w:t>
            </w: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suppressAutoHyphen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204"/>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numPr>
                <w:ilvl w:val="0"/>
                <w:numId w:val="2"/>
              </w:numPr>
              <w:tabs>
                <w:tab w:val="left" w:pos="288"/>
              </w:tabs>
              <w:spacing w:after="0" w:line="276" w:lineRule="auto"/>
              <w:ind w:left="5"/>
              <w:contextualSpacing/>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Матрица, виды матриц, их свойства. Основные операции над матрицами (сложение, вычитание, умножение, транспонирование)</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84"/>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84"/>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Практическое занятие 1 «Действия над матрицами»</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47"/>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1.2.</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lang w:eastAsia="ru-RU"/>
              </w:rPr>
              <w:t>Определители 2-го и 3-го порядков, их свойства</w:t>
            </w: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2</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suppressAutoHyphen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186"/>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 xml:space="preserve">1.Определители, их свойства. Способы вычисления определителей 2-ого, 3-его, 4-ого порядка. Нахождение матрицы, обратной данной. </w:t>
            </w:r>
            <w:r w:rsidRPr="00A25F80">
              <w:rPr>
                <w:rFonts w:ascii="Times New Roman" w:eastAsia="Times New Roman" w:hAnsi="Times New Roman" w:cs="Times New Roman"/>
                <w:bCs/>
                <w:lang w:eastAsia="ru-RU"/>
              </w:rPr>
              <w:t>Деление матриц</w:t>
            </w:r>
          </w:p>
        </w:tc>
        <w:tc>
          <w:tcPr>
            <w:tcW w:w="1559" w:type="dxa"/>
            <w:vMerge w:val="restart"/>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308"/>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 xml:space="preserve">2. «Вычисление определителей </w:t>
            </w:r>
            <w:r w:rsidRPr="00A25F80">
              <w:rPr>
                <w:rFonts w:ascii="Times New Roman" w:eastAsia="Times New Roman" w:hAnsi="Times New Roman" w:cs="Times New Roman"/>
                <w:lang w:eastAsia="ru-RU"/>
              </w:rPr>
              <w:t>2, 3 и 4 порядков</w:t>
            </w:r>
            <w:r w:rsidRPr="00A25F80">
              <w:rPr>
                <w:rFonts w:ascii="Times New Roman" w:eastAsia="Times New Roman" w:hAnsi="Times New Roman" w:cs="Times New Roman"/>
                <w:bCs/>
                <w:lang w:eastAsia="ru-RU"/>
              </w:rPr>
              <w:t>»</w:t>
            </w:r>
          </w:p>
        </w:tc>
        <w:tc>
          <w:tcPr>
            <w:tcW w:w="1559"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308"/>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135"/>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1.3.</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Решение систем линейных уравнений.</w:t>
            </w: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216"/>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1.Системы линейных уравнений, методы решения.</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15"/>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15"/>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Практическое занятие 2   «</w:t>
            </w:r>
            <w:r w:rsidRPr="00A25F80">
              <w:rPr>
                <w:rFonts w:ascii="Times New Roman" w:eastAsia="Times New Roman" w:hAnsi="Times New Roman" w:cs="Times New Roman"/>
                <w:lang w:eastAsia="ru-RU"/>
              </w:rPr>
              <w:t xml:space="preserve">Решение систем уравнений методами Крамера, Гаусса, </w:t>
            </w:r>
            <w:r w:rsidRPr="00A25F80">
              <w:rPr>
                <w:rFonts w:ascii="Times New Roman" w:eastAsia="Times New Roman" w:hAnsi="Times New Roman" w:cs="Times New Roman"/>
                <w:bCs/>
                <w:lang w:eastAsia="ru-RU"/>
              </w:rPr>
              <w:t>методом обратной матрицы</w:t>
            </w:r>
            <w:r w:rsidRPr="00A25F80">
              <w:rPr>
                <w:rFonts w:ascii="Times New Roman" w:eastAsia="Times New Roman" w:hAnsi="Times New Roman" w:cs="Times New Roman"/>
                <w:lang w:eastAsia="ru-RU"/>
              </w:rPr>
              <w:t>»</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165"/>
        </w:trPr>
        <w:tc>
          <w:tcPr>
            <w:tcW w:w="14992" w:type="dxa"/>
            <w:gridSpan w:val="5"/>
          </w:tcPr>
          <w:p w:rsidR="00A25F80" w:rsidRPr="00A25F80" w:rsidRDefault="00A25F80" w:rsidP="00510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 xml:space="preserve">Раздел 2. Основы аналитической геометрии                                                                                                                                         </w:t>
            </w:r>
            <w:r w:rsidR="0051099E">
              <w:rPr>
                <w:rFonts w:ascii="Times New Roman" w:eastAsia="Times New Roman" w:hAnsi="Times New Roman" w:cs="Times New Roman"/>
                <w:b/>
                <w:bCs/>
                <w:lang w:eastAsia="ru-RU"/>
              </w:rPr>
              <w:t>20</w:t>
            </w:r>
            <w:r w:rsidRPr="00A25F80">
              <w:rPr>
                <w:rFonts w:ascii="Times New Roman" w:eastAsia="Times New Roman" w:hAnsi="Times New Roman" w:cs="Times New Roman"/>
                <w:b/>
                <w:bCs/>
                <w:lang w:eastAsia="ru-RU"/>
              </w:rPr>
              <w:t>/1</w:t>
            </w:r>
            <w:r w:rsidR="0051099E">
              <w:rPr>
                <w:rFonts w:ascii="Times New Roman" w:eastAsia="Times New Roman" w:hAnsi="Times New Roman" w:cs="Times New Roman"/>
                <w:b/>
                <w:bCs/>
                <w:lang w:eastAsia="ru-RU"/>
              </w:rPr>
              <w:t>2</w:t>
            </w:r>
          </w:p>
        </w:tc>
      </w:tr>
      <w:tr w:rsidR="00A25F80" w:rsidRPr="00A25F80" w:rsidTr="0051099E">
        <w:trPr>
          <w:trHeight w:val="165"/>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 xml:space="preserve">Тема 2.1. </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 xml:space="preserve">Векторы. Прямоугольная и </w:t>
            </w:r>
            <w:r w:rsidRPr="00A25F80">
              <w:rPr>
                <w:rFonts w:ascii="Times New Roman" w:eastAsia="Times New Roman" w:hAnsi="Times New Roman" w:cs="Times New Roman"/>
                <w:b/>
                <w:bCs/>
                <w:lang w:eastAsia="ru-RU"/>
              </w:rPr>
              <w:lastRenderedPageBreak/>
              <w:t>полярная системы координат.</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lastRenderedPageBreak/>
              <w:t>Содержание учебного материала</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4</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 xml:space="preserve">ПК 1.1. – 1.6, ПК 2.1. – 2.4., ПК 3.1. </w:t>
            </w:r>
            <w:r w:rsidRPr="00A25F80">
              <w:rPr>
                <w:rFonts w:ascii="Times New Roman" w:eastAsia="Times New Roman" w:hAnsi="Times New Roman" w:cs="Times New Roman"/>
                <w:iCs/>
                <w:lang w:eastAsia="ru-RU"/>
              </w:rPr>
              <w:lastRenderedPageBreak/>
              <w:t>– 3.4., ПК 4.1. – 4.4.</w:t>
            </w:r>
          </w:p>
          <w:p w:rsidR="00A25F80" w:rsidRPr="00A25F80" w:rsidRDefault="00A25F80" w:rsidP="00A25F80">
            <w:pPr>
              <w:suppressAutoHyphens/>
              <w:spacing w:after="0" w:line="276" w:lineRule="auto"/>
              <w:jc w:val="center"/>
              <w:rPr>
                <w:rFonts w:ascii="Times New Roman" w:eastAsia="Times New Roman" w:hAnsi="Times New Roman" w:cs="Times New Roman"/>
                <w:bCs/>
                <w:iCs/>
                <w:color w:val="FF0000"/>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340"/>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 xml:space="preserve">1.Системы координат на плоскости и в пространстве (прямоугольная декартовая, полярная). Формулы перехода из одной системы координат в другую. </w:t>
            </w:r>
          </w:p>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lastRenderedPageBreak/>
              <w:t>2.Определение вектора, действия с векторами, координаты вектора, нахождение угла между векторами.</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lastRenderedPageBreak/>
              <w:t>4</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40"/>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15"/>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2.2.</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 xml:space="preserve"> Уравнения прямой на плоскости и в пространстве</w:t>
            </w: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8/6</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292"/>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
                <w:bCs/>
                <w:lang w:eastAsia="ru-RU"/>
              </w:rPr>
            </w:pPr>
            <w:r w:rsidRPr="00A25F80">
              <w:rPr>
                <w:rFonts w:ascii="Times New Roman" w:eastAsia="Times New Roman" w:hAnsi="Times New Roman" w:cs="Times New Roman"/>
                <w:bCs/>
                <w:lang w:eastAsia="ru-RU"/>
              </w:rPr>
              <w:t>Общее уравнение плоскости. Взаимное расположение плоскостей и прямых</w:t>
            </w:r>
          </w:p>
        </w:tc>
        <w:tc>
          <w:tcPr>
            <w:tcW w:w="1559" w:type="dxa"/>
            <w:shd w:val="clear" w:color="auto" w:fill="auto"/>
            <w:vAlign w:val="center"/>
          </w:tcPr>
          <w:p w:rsidR="00A25F80" w:rsidRPr="00A25F80" w:rsidRDefault="00A25F80" w:rsidP="00A25F80">
            <w:pPr>
              <w:shd w:val="clear" w:color="auto" w:fill="FFFFFF"/>
              <w:autoSpaceDE w:val="0"/>
              <w:autoSpaceDN w:val="0"/>
              <w:adjustRightInd w:val="0"/>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190"/>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359"/>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Практическое занятие 3 «</w:t>
            </w:r>
            <w:r w:rsidRPr="00A25F80">
              <w:rPr>
                <w:rFonts w:ascii="Times New Roman" w:eastAsia="Times New Roman" w:hAnsi="Times New Roman" w:cs="Times New Roman"/>
                <w:lang w:eastAsia="ru-RU"/>
              </w:rPr>
              <w:t>Задачи на составление уравнений и построение прямых и плоскостей»</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350"/>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51099E" w:rsidP="00A25F80">
            <w:pPr>
              <w:shd w:val="clear" w:color="auto" w:fill="FFFFFF"/>
              <w:autoSpaceDE w:val="0"/>
              <w:autoSpaceDN w:val="0"/>
              <w:adjustRightInd w:val="0"/>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8/6</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350"/>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425" w:type="dxa"/>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1.</w:t>
            </w:r>
          </w:p>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2.</w:t>
            </w:r>
          </w:p>
        </w:tc>
        <w:tc>
          <w:tcPr>
            <w:tcW w:w="8930" w:type="dxa"/>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Уравнение линий второго порядка на плоскости (окружность, эллипс, гипербола и парабола).</w:t>
            </w:r>
          </w:p>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Поверхности второго порядка</w:t>
            </w:r>
          </w:p>
        </w:tc>
        <w:tc>
          <w:tcPr>
            <w:tcW w:w="1559" w:type="dxa"/>
            <w:shd w:val="clear" w:color="auto" w:fill="auto"/>
            <w:vAlign w:val="center"/>
          </w:tcPr>
          <w:p w:rsidR="00A25F80" w:rsidRPr="00A25F80" w:rsidRDefault="00A25F80" w:rsidP="00A25F80">
            <w:pPr>
              <w:shd w:val="clear" w:color="auto" w:fill="FFFFFF"/>
              <w:autoSpaceDE w:val="0"/>
              <w:autoSpaceDN w:val="0"/>
              <w:adjustRightInd w:val="0"/>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33"/>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33"/>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Практическое занятие 4 «Нахождение параметров кривых второго порядка. Построение кривых второго порядка»</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32"/>
        </w:trPr>
        <w:tc>
          <w:tcPr>
            <w:tcW w:w="14992" w:type="dxa"/>
            <w:gridSpan w:val="5"/>
          </w:tcPr>
          <w:p w:rsidR="00A25F80" w:rsidRPr="00A25F80" w:rsidRDefault="00A25F80" w:rsidP="00510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iCs/>
                <w:color w:val="FF0000"/>
                <w:lang w:eastAsia="ru-RU"/>
              </w:rPr>
            </w:pPr>
            <w:r w:rsidRPr="00A25F80">
              <w:rPr>
                <w:rFonts w:ascii="Times New Roman" w:eastAsia="Times New Roman" w:hAnsi="Times New Roman" w:cs="Times New Roman"/>
                <w:b/>
                <w:bCs/>
                <w:iCs/>
                <w:lang w:eastAsia="ru-RU"/>
              </w:rPr>
              <w:t xml:space="preserve">Раздел 3. Теория комплексных чисел                                                                                                                                                         </w:t>
            </w:r>
            <w:r w:rsidR="0051099E">
              <w:rPr>
                <w:rFonts w:ascii="Times New Roman" w:eastAsia="Times New Roman" w:hAnsi="Times New Roman" w:cs="Times New Roman"/>
                <w:b/>
                <w:bCs/>
                <w:iCs/>
                <w:lang w:eastAsia="ru-RU"/>
              </w:rPr>
              <w:t>8</w:t>
            </w:r>
            <w:r w:rsidRPr="00A25F80">
              <w:rPr>
                <w:rFonts w:ascii="Times New Roman" w:eastAsia="Times New Roman" w:hAnsi="Times New Roman" w:cs="Times New Roman"/>
                <w:b/>
                <w:bCs/>
                <w:iCs/>
                <w:lang w:eastAsia="ru-RU"/>
              </w:rPr>
              <w:t>/</w:t>
            </w:r>
            <w:r w:rsidR="0051099E">
              <w:rPr>
                <w:rFonts w:ascii="Times New Roman" w:eastAsia="Times New Roman" w:hAnsi="Times New Roman" w:cs="Times New Roman"/>
                <w:b/>
                <w:bCs/>
                <w:iCs/>
                <w:lang w:eastAsia="ru-RU"/>
              </w:rPr>
              <w:t>6</w:t>
            </w:r>
          </w:p>
        </w:tc>
      </w:tr>
      <w:tr w:rsidR="00A25F80" w:rsidRPr="00A25F80" w:rsidTr="0051099E">
        <w:trPr>
          <w:trHeight w:val="201"/>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3.1.</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Формы комплексного числа. Решение уравнений.</w:t>
            </w: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8/6</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suppressAutoHyphens/>
              <w:spacing w:after="0" w:line="276" w:lineRule="auto"/>
              <w:jc w:val="center"/>
              <w:rPr>
                <w:rFonts w:ascii="Times New Roman" w:eastAsia="Times New Roman" w:hAnsi="Times New Roman" w:cs="Times New Roman"/>
                <w:bCs/>
                <w:iCs/>
                <w:color w:val="FF0000"/>
                <w:lang w:eastAsia="ru-RU"/>
              </w:rPr>
            </w:pPr>
            <w:r w:rsidRPr="00A25F80">
              <w:rPr>
                <w:rFonts w:ascii="Times New Roman" w:eastAsia="Times New Roman" w:hAnsi="Times New Roman" w:cs="Times New Roman"/>
                <w:iCs/>
                <w:lang w:eastAsia="ru-RU"/>
              </w:rPr>
              <w:t xml:space="preserve">ОК 01, ОК 02, ОК 03 </w:t>
            </w:r>
          </w:p>
        </w:tc>
      </w:tr>
      <w:tr w:rsidR="00A25F80" w:rsidRPr="00A25F80" w:rsidTr="0051099E">
        <w:trPr>
          <w:trHeight w:val="198"/>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bCs/>
                <w:lang w:eastAsia="ru-RU"/>
              </w:rPr>
              <w:t>1.</w:t>
            </w:r>
            <w:r w:rsidRPr="00A25F80">
              <w:rPr>
                <w:rFonts w:ascii="Times New Roman" w:eastAsia="Times New Roman" w:hAnsi="Times New Roman" w:cs="Times New Roman"/>
                <w:lang w:eastAsia="ru-RU"/>
              </w:rPr>
              <w:t xml:space="preserve"> Понятие комплексного числа, его г</w:t>
            </w:r>
            <w:r w:rsidRPr="00A25F80">
              <w:rPr>
                <w:rFonts w:ascii="Times New Roman" w:eastAsia="Times New Roman" w:hAnsi="Times New Roman" w:cs="Times New Roman"/>
                <w:bCs/>
                <w:lang w:eastAsia="ru-RU"/>
              </w:rPr>
              <w:t>еометрическая интерпретация.</w:t>
            </w:r>
            <w:r w:rsidRPr="00A25F80">
              <w:rPr>
                <w:rFonts w:ascii="Times New Roman" w:eastAsia="Times New Roman" w:hAnsi="Times New Roman" w:cs="Times New Roman"/>
                <w:lang w:eastAsia="ru-RU"/>
              </w:rPr>
              <w:t xml:space="preserve"> Формы комплексного числа.</w:t>
            </w:r>
          </w:p>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bCs/>
                <w:lang w:eastAsia="ru-RU"/>
              </w:rPr>
              <w:t>2.</w:t>
            </w:r>
            <w:r w:rsidRPr="00A25F80">
              <w:rPr>
                <w:rFonts w:ascii="Times New Roman" w:eastAsia="Times New Roman" w:hAnsi="Times New Roman" w:cs="Times New Roman"/>
                <w:lang w:eastAsia="ru-RU"/>
              </w:rPr>
              <w:t xml:space="preserve"> Арифметические операции над комплексными числами, заданными в различных формах.</w:t>
            </w:r>
          </w:p>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3.</w:t>
            </w:r>
            <w:r w:rsidRPr="00A25F80">
              <w:rPr>
                <w:rFonts w:ascii="Times New Roman" w:eastAsia="Times New Roman" w:hAnsi="Times New Roman" w:cs="Times New Roman"/>
                <w:lang w:eastAsia="ru-RU"/>
              </w:rPr>
              <w:t xml:space="preserve"> Решение квадратных уравнений с отрицательным дискриминантом.</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51"/>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51"/>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Практическое занятие 5 «Действия с комплексными числами, записанными в различных формах. Решение уравнений»</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62"/>
        </w:trPr>
        <w:tc>
          <w:tcPr>
            <w:tcW w:w="14992" w:type="dxa"/>
            <w:gridSpan w:val="5"/>
          </w:tcPr>
          <w:p w:rsidR="00A25F80" w:rsidRPr="00A25F80" w:rsidRDefault="00A25F80" w:rsidP="002B2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i/>
                <w:color w:val="FF0000"/>
                <w:lang w:eastAsia="ru-RU"/>
              </w:rPr>
            </w:pPr>
            <w:r w:rsidRPr="00A25F80">
              <w:rPr>
                <w:rFonts w:ascii="Times New Roman" w:eastAsia="Times New Roman" w:hAnsi="Times New Roman" w:cs="Times New Roman"/>
                <w:b/>
                <w:bCs/>
                <w:lang w:eastAsia="ru-RU"/>
              </w:rPr>
              <w:t xml:space="preserve">Раздел 4. </w:t>
            </w:r>
            <w:r w:rsidRPr="00A25F80">
              <w:rPr>
                <w:rFonts w:ascii="Times New Roman" w:eastAsia="Times New Roman" w:hAnsi="Times New Roman" w:cs="Times New Roman"/>
                <w:b/>
                <w:lang w:eastAsia="ru-RU"/>
              </w:rPr>
              <w:t xml:space="preserve">Основы математического анализа                                                                                                                                            </w:t>
            </w:r>
            <w:r w:rsidR="002B22AE">
              <w:rPr>
                <w:rFonts w:ascii="Times New Roman" w:eastAsia="Times New Roman" w:hAnsi="Times New Roman" w:cs="Times New Roman"/>
                <w:b/>
                <w:lang w:eastAsia="ru-RU"/>
              </w:rPr>
              <w:t>34</w:t>
            </w:r>
            <w:r w:rsidRPr="00A25F80">
              <w:rPr>
                <w:rFonts w:ascii="Times New Roman" w:eastAsia="Times New Roman" w:hAnsi="Times New Roman" w:cs="Times New Roman"/>
                <w:b/>
                <w:lang w:eastAsia="ru-RU"/>
              </w:rPr>
              <w:t>/</w:t>
            </w:r>
            <w:r w:rsidR="0051099E">
              <w:rPr>
                <w:rFonts w:ascii="Times New Roman" w:eastAsia="Times New Roman" w:hAnsi="Times New Roman" w:cs="Times New Roman"/>
                <w:b/>
                <w:lang w:eastAsia="ru-RU"/>
              </w:rPr>
              <w:t>20</w:t>
            </w:r>
          </w:p>
        </w:tc>
      </w:tr>
      <w:tr w:rsidR="00A25F80" w:rsidRPr="00A25F80" w:rsidTr="0051099E">
        <w:trPr>
          <w:trHeight w:val="262"/>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4.1.</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Функция. Предел функции</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8/6</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suppressAutoHyphens/>
              <w:spacing w:after="0" w:line="276" w:lineRule="auto"/>
              <w:jc w:val="center"/>
              <w:rPr>
                <w:rFonts w:ascii="Times New Roman" w:eastAsia="Times New Roman" w:hAnsi="Times New Roman" w:cs="Times New Roman"/>
                <w:bCs/>
                <w:iCs/>
                <w:color w:val="FF0000"/>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438"/>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bCs/>
                <w:lang w:eastAsia="ru-RU"/>
              </w:rPr>
              <w:t>1.</w:t>
            </w:r>
            <w:r w:rsidRPr="00A25F80">
              <w:rPr>
                <w:rFonts w:ascii="Times New Roman" w:eastAsia="Times New Roman" w:hAnsi="Times New Roman" w:cs="Times New Roman"/>
                <w:lang w:eastAsia="ru-RU"/>
              </w:rPr>
              <w:t xml:space="preserve"> Понятие функции, ее свойства, способы задания.</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lang w:eastAsia="ru-RU"/>
              </w:rPr>
            </w:pPr>
            <w:r w:rsidRPr="00A25F80">
              <w:rPr>
                <w:rFonts w:ascii="Times New Roman" w:eastAsia="Times New Roman" w:hAnsi="Times New Roman" w:cs="Times New Roman"/>
                <w:bCs/>
                <w:lang w:eastAsia="ru-RU"/>
              </w:rPr>
              <w:t>2.</w:t>
            </w:r>
            <w:r w:rsidRPr="00A25F80">
              <w:rPr>
                <w:rFonts w:ascii="Times New Roman" w:eastAsia="Times New Roman" w:hAnsi="Times New Roman" w:cs="Times New Roman"/>
                <w:lang w:eastAsia="ru-RU"/>
              </w:rPr>
              <w:t>Определение предела функции; теоремы о пределах. Непрерывность функции.</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142"/>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142"/>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Практическое занятие 6 «</w:t>
            </w:r>
            <w:r w:rsidRPr="00A25F80">
              <w:rPr>
                <w:rFonts w:ascii="Times New Roman" w:eastAsia="Times New Roman" w:hAnsi="Times New Roman" w:cs="Times New Roman"/>
                <w:lang w:eastAsia="ru-RU"/>
              </w:rPr>
              <w:t>Раскрытие неопределенностей»</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99"/>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4.2.</w:t>
            </w:r>
          </w:p>
          <w:p w:rsidR="00A25F80" w:rsidRPr="00A25F80" w:rsidRDefault="00A25F80" w:rsidP="00A25F80">
            <w:pPr>
              <w:spacing w:after="0" w:line="276" w:lineRule="auto"/>
              <w:jc w:val="center"/>
              <w:rPr>
                <w:rFonts w:ascii="Times New Roman" w:eastAsia="Times New Roman" w:hAnsi="Times New Roman" w:cs="Times New Roman"/>
                <w:b/>
                <w:lang w:eastAsia="ru-RU"/>
              </w:rPr>
            </w:pPr>
            <w:r w:rsidRPr="00A25F80">
              <w:rPr>
                <w:rFonts w:ascii="Times New Roman" w:eastAsia="Times New Roman" w:hAnsi="Times New Roman" w:cs="Times New Roman"/>
                <w:b/>
                <w:lang w:eastAsia="ru-RU"/>
              </w:rPr>
              <w:t>Дифференциальное исчисление</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
                <w:lang w:eastAsia="ru-RU"/>
              </w:rPr>
            </w:pPr>
            <w:r w:rsidRPr="00A25F80">
              <w:rPr>
                <w:rFonts w:ascii="Times New Roman" w:eastAsia="Times New Roman" w:hAnsi="Times New Roman" w:cs="Times New Roman"/>
                <w:b/>
                <w:bCs/>
                <w:lang w:eastAsia="ru-RU"/>
              </w:rPr>
              <w:lastRenderedPageBreak/>
              <w:t>Содержание учебного материала</w:t>
            </w:r>
          </w:p>
        </w:tc>
        <w:tc>
          <w:tcPr>
            <w:tcW w:w="1559" w:type="dxa"/>
            <w:shd w:val="clear" w:color="auto" w:fill="auto"/>
            <w:vAlign w:val="center"/>
          </w:tcPr>
          <w:p w:rsidR="00A25F80" w:rsidRPr="00A25F80" w:rsidRDefault="002B22A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14</w:t>
            </w:r>
            <w:r w:rsidR="0051099E">
              <w:rPr>
                <w:rFonts w:ascii="Times New Roman" w:eastAsia="Times New Roman" w:hAnsi="Times New Roman" w:cs="Times New Roman"/>
                <w:b/>
                <w:bCs/>
                <w:i/>
                <w:lang w:eastAsia="ru-RU"/>
              </w:rPr>
              <w:t>/6</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 xml:space="preserve">ПК 1.1. – 1.6, ПК 2.1. – 2.4., ПК 3.1. </w:t>
            </w:r>
            <w:r w:rsidRPr="00A25F80">
              <w:rPr>
                <w:rFonts w:ascii="Times New Roman" w:eastAsia="Times New Roman" w:hAnsi="Times New Roman" w:cs="Times New Roman"/>
                <w:iCs/>
                <w:lang w:eastAsia="ru-RU"/>
              </w:rPr>
              <w:lastRenderedPageBreak/>
              <w:t>– 3.4., ПК 4.1. – 4.4.</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559"/>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1.Определение производной, её геометрический и механический смысл, правила нахождения производной.</w:t>
            </w:r>
          </w:p>
          <w:p w:rsidR="00A25F80" w:rsidRPr="00A25F80" w:rsidRDefault="00A25F80" w:rsidP="00A25F80">
            <w:pPr>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lang w:eastAsia="ru-RU"/>
              </w:rPr>
              <w:lastRenderedPageBreak/>
              <w:t xml:space="preserve">2.Производные основных и сложных функций. </w:t>
            </w:r>
            <w:r w:rsidRPr="00A25F80">
              <w:rPr>
                <w:rFonts w:ascii="Times New Roman" w:eastAsia="Times New Roman" w:hAnsi="Times New Roman" w:cs="Times New Roman"/>
                <w:bCs/>
                <w:lang w:eastAsia="ru-RU"/>
              </w:rPr>
              <w:t>Раскрытие неопределенностей с помощью правила Лапиталя.</w:t>
            </w:r>
          </w:p>
          <w:p w:rsidR="00A25F80" w:rsidRPr="00A25F80" w:rsidRDefault="00A25F80" w:rsidP="00A25F80">
            <w:pPr>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 xml:space="preserve">3.Монотонность функции. Нахождение экстремумов по производной первого порядка.  </w:t>
            </w:r>
          </w:p>
          <w:p w:rsidR="00A25F80" w:rsidRPr="00A25F80" w:rsidRDefault="00A25F80" w:rsidP="00A25F80">
            <w:pPr>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4.Выпуклость, вогнутость функции. Нахождение точек перегиба по производной второго порядка.</w:t>
            </w:r>
          </w:p>
          <w:p w:rsidR="00A25F80" w:rsidRPr="00A25F80" w:rsidRDefault="00A25F80" w:rsidP="00A25F80">
            <w:pPr>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5.Функции нескольких переменных. Понятие частной производной.</w:t>
            </w:r>
          </w:p>
          <w:p w:rsidR="00A25F80" w:rsidRPr="00A25F80" w:rsidRDefault="00A25F80" w:rsidP="00A25F80">
            <w:pPr>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6.Наибольшее, наименьшее значение функции на промежутке.</w:t>
            </w:r>
          </w:p>
        </w:tc>
        <w:tc>
          <w:tcPr>
            <w:tcW w:w="1559" w:type="dxa"/>
            <w:shd w:val="clear" w:color="auto" w:fill="auto"/>
            <w:vAlign w:val="center"/>
          </w:tcPr>
          <w:p w:rsidR="00A25F80" w:rsidRPr="00A25F80" w:rsidRDefault="002B22A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lastRenderedPageBreak/>
              <w:t>8</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345"/>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6</w:t>
            </w:r>
            <w:r w:rsidR="0051099E">
              <w:rPr>
                <w:rFonts w:ascii="Times New Roman" w:eastAsia="Times New Roman" w:hAnsi="Times New Roman" w:cs="Times New Roman"/>
                <w:b/>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345"/>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 xml:space="preserve">Практическое занятие 7 «Вычисление производных, </w:t>
            </w:r>
            <w:r w:rsidRPr="00A25F80">
              <w:rPr>
                <w:rFonts w:ascii="Times New Roman" w:eastAsia="Times New Roman" w:hAnsi="Times New Roman" w:cs="Times New Roman"/>
                <w:lang w:eastAsia="ru-RU"/>
              </w:rPr>
              <w:t>исследование функции</w:t>
            </w:r>
            <w:r w:rsidRPr="00A25F80">
              <w:rPr>
                <w:rFonts w:ascii="Times New Roman" w:eastAsia="Times New Roman" w:hAnsi="Times New Roman" w:cs="Times New Roman"/>
                <w:bCs/>
                <w:lang w:eastAsia="ru-RU"/>
              </w:rPr>
              <w:t>»</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100"/>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4.3.</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 xml:space="preserve">Дифференциал функции. </w:t>
            </w: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6</w:t>
            </w:r>
            <w:r w:rsidR="0051099E">
              <w:rPr>
                <w:rFonts w:ascii="Times New Roman" w:eastAsia="Times New Roman" w:hAnsi="Times New Roman" w:cs="Times New Roman"/>
                <w:b/>
                <w:bCs/>
                <w:i/>
                <w:lang w:eastAsia="ru-RU"/>
              </w:rPr>
              <w:t>/4</w:t>
            </w:r>
          </w:p>
        </w:tc>
        <w:tc>
          <w:tcPr>
            <w:tcW w:w="1956" w:type="dxa"/>
            <w:vMerge w:val="restart"/>
            <w:shd w:val="clear" w:color="auto" w:fill="auto"/>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327"/>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lang w:eastAsia="ru-RU"/>
              </w:rPr>
            </w:pP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1.Определение дифференциала и применение его к различным приближённым вычислениям.</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74"/>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4</w:t>
            </w:r>
            <w:r w:rsidR="0051099E">
              <w:rPr>
                <w:rFonts w:ascii="Times New Roman" w:eastAsia="Times New Roman" w:hAnsi="Times New Roman" w:cs="Times New Roman"/>
                <w:b/>
                <w:bCs/>
                <w:i/>
                <w:lang w:eastAsia="ru-RU"/>
              </w:rPr>
              <w:t>/4</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74"/>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lang w:eastAsia="ru-RU"/>
              </w:rPr>
            </w:pPr>
          </w:p>
        </w:tc>
        <w:tc>
          <w:tcPr>
            <w:tcW w:w="9355" w:type="dxa"/>
            <w:gridSpan w:val="2"/>
          </w:tcPr>
          <w:p w:rsidR="00A25F80" w:rsidRPr="00A25F80" w:rsidRDefault="00A25F80" w:rsidP="00A25F80">
            <w:pPr>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Практическое занятие 8 «Вычисление приближенных значений функции. Оценка погрешности»</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4</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0"/>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4.4.</w:t>
            </w:r>
          </w:p>
          <w:p w:rsidR="00A25F80" w:rsidRPr="00A25F80" w:rsidRDefault="00A25F80" w:rsidP="00A25F80">
            <w:pPr>
              <w:spacing w:after="0" w:line="276" w:lineRule="auto"/>
              <w:jc w:val="center"/>
              <w:rPr>
                <w:rFonts w:ascii="Times New Roman" w:eastAsia="Times New Roman" w:hAnsi="Times New Roman" w:cs="Times New Roman"/>
                <w:b/>
                <w:lang w:eastAsia="ru-RU"/>
              </w:rPr>
            </w:pPr>
            <w:r w:rsidRPr="00A25F80">
              <w:rPr>
                <w:rFonts w:ascii="Times New Roman" w:eastAsia="Times New Roman" w:hAnsi="Times New Roman" w:cs="Times New Roman"/>
                <w:b/>
                <w:lang w:eastAsia="ru-RU"/>
              </w:rPr>
              <w:t>Интегральное исчисление</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lang w:eastAsia="ru-RU"/>
              </w:rPr>
              <w:t>функции одной переменной</w:t>
            </w: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6</w:t>
            </w:r>
            <w:r w:rsidR="0051099E">
              <w:rPr>
                <w:rFonts w:ascii="Times New Roman" w:eastAsia="Times New Roman" w:hAnsi="Times New Roman" w:cs="Times New Roman"/>
                <w:b/>
                <w:bCs/>
                <w:i/>
                <w:lang w:eastAsia="ru-RU"/>
              </w:rPr>
              <w:t>/4</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 ОК 03</w:t>
            </w:r>
          </w:p>
        </w:tc>
      </w:tr>
      <w:tr w:rsidR="00A25F80" w:rsidRPr="00A25F80" w:rsidTr="0051099E">
        <w:trPr>
          <w:trHeight w:val="296"/>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lang w:eastAsia="ru-RU"/>
              </w:rPr>
            </w:pPr>
            <w:r w:rsidRPr="00A25F80">
              <w:rPr>
                <w:rFonts w:ascii="Times New Roman" w:eastAsia="Times New Roman" w:hAnsi="Times New Roman" w:cs="Times New Roman"/>
                <w:bCs/>
                <w:lang w:eastAsia="ru-RU"/>
              </w:rPr>
              <w:t>1.</w:t>
            </w:r>
            <w:r w:rsidRPr="00A25F80">
              <w:rPr>
                <w:rFonts w:ascii="Times New Roman" w:eastAsia="Times New Roman" w:hAnsi="Times New Roman" w:cs="Times New Roman"/>
                <w:lang w:eastAsia="ru-RU"/>
              </w:rPr>
              <w:t>Неопределённый интеграл, его свойства. Вычисление неопределённого интеграла методами непосредственного интегрирования и подстановки.</w:t>
            </w:r>
          </w:p>
          <w:p w:rsidR="00A25F80" w:rsidRPr="00A25F80" w:rsidRDefault="00A25F80" w:rsidP="00A25F80">
            <w:pPr>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 xml:space="preserve">2.Определённый интеграл. Основная формула интегрального исчисления. </w:t>
            </w:r>
          </w:p>
          <w:p w:rsidR="00A25F80" w:rsidRPr="00A25F80" w:rsidRDefault="00A25F80" w:rsidP="00A25F80">
            <w:pPr>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lang w:eastAsia="ru-RU"/>
              </w:rPr>
              <w:t>3.Приложения определённого интеграла в геометрии (площадь криволинейной трапеции, объём тел вращения, длина дуги)</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96"/>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4</w:t>
            </w:r>
            <w:r w:rsidR="0051099E">
              <w:rPr>
                <w:rFonts w:ascii="Times New Roman" w:eastAsia="Times New Roman" w:hAnsi="Times New Roman" w:cs="Times New Roman"/>
                <w:b/>
                <w:bCs/>
                <w:i/>
                <w:lang w:eastAsia="ru-RU"/>
              </w:rPr>
              <w:t>/4</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96"/>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bCs/>
                <w:lang w:eastAsia="ru-RU"/>
              </w:rPr>
              <w:t>Практическое занятие 9 «Приложения определенного интеграла»</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4</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53"/>
        </w:trPr>
        <w:tc>
          <w:tcPr>
            <w:tcW w:w="14992" w:type="dxa"/>
            <w:gridSpan w:val="5"/>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i/>
                <w:lang w:eastAsia="ru-RU"/>
              </w:rPr>
            </w:pPr>
            <w:r w:rsidRPr="00A25F80">
              <w:rPr>
                <w:rFonts w:ascii="Times New Roman" w:eastAsia="Times New Roman" w:hAnsi="Times New Roman" w:cs="Times New Roman"/>
                <w:b/>
                <w:bCs/>
                <w:lang w:eastAsia="ru-RU"/>
              </w:rPr>
              <w:t xml:space="preserve">Раздел 5. </w:t>
            </w:r>
            <w:r w:rsidRPr="00A25F80">
              <w:rPr>
                <w:rFonts w:ascii="Times New Roman" w:eastAsia="Times New Roman" w:hAnsi="Times New Roman" w:cs="Times New Roman"/>
                <w:b/>
                <w:lang w:eastAsia="ru-RU"/>
              </w:rPr>
              <w:t>Основы теории вероятностей и математической статистики                                                                                          14/10</w:t>
            </w:r>
          </w:p>
        </w:tc>
      </w:tr>
      <w:tr w:rsidR="00A25F80" w:rsidRPr="00A25F80" w:rsidTr="0051099E">
        <w:trPr>
          <w:trHeight w:val="274"/>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5.1.</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События, комбинаторика, вероятность</w:t>
            </w: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
                <w:lang w:eastAsia="ru-RU"/>
              </w:rPr>
            </w:pPr>
            <w:r w:rsidRPr="00A25F80">
              <w:rPr>
                <w:rFonts w:ascii="Times New Roman" w:eastAsia="Times New Roman" w:hAnsi="Times New Roman" w:cs="Times New Roman"/>
                <w:b/>
                <w:bCs/>
                <w:lang w:eastAsia="ru-RU"/>
              </w:rPr>
              <w:t>Содержание учебного материала</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6</w:t>
            </w:r>
            <w:r w:rsidR="0051099E">
              <w:rPr>
                <w:rFonts w:ascii="Times New Roman" w:eastAsia="Times New Roman" w:hAnsi="Times New Roman" w:cs="Times New Roman"/>
                <w:b/>
                <w:bCs/>
                <w:i/>
                <w:lang w:eastAsia="ru-RU"/>
              </w:rPr>
              <w:t>/4</w:t>
            </w:r>
          </w:p>
        </w:tc>
        <w:tc>
          <w:tcPr>
            <w:tcW w:w="1956" w:type="dxa"/>
            <w:vMerge w:val="restart"/>
            <w:shd w:val="clear" w:color="auto" w:fill="auto"/>
            <w:vAlign w:val="center"/>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ПК 1.1. – 1.6, ПК 2.1. – 2.4., ПК 3.1. – 3.4., ПК 4.1. – 4.4.</w:t>
            </w:r>
          </w:p>
          <w:p w:rsidR="00A25F80" w:rsidRPr="00A25F80" w:rsidRDefault="00A25F80" w:rsidP="00A25F80">
            <w:pPr>
              <w:suppressAutoHyphen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02,ОК 03</w:t>
            </w:r>
          </w:p>
        </w:tc>
      </w:tr>
      <w:tr w:rsidR="00A25F80" w:rsidRPr="00A25F80" w:rsidTr="0051099E">
        <w:trPr>
          <w:trHeight w:val="637"/>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lang w:eastAsia="ru-RU"/>
              </w:rPr>
            </w:pPr>
            <w:r w:rsidRPr="00A25F80">
              <w:rPr>
                <w:rFonts w:ascii="Times New Roman" w:eastAsia="Times New Roman" w:hAnsi="Times New Roman" w:cs="Times New Roman"/>
                <w:bCs/>
                <w:lang w:eastAsia="ru-RU"/>
              </w:rPr>
              <w:t>1.</w:t>
            </w:r>
            <w:r w:rsidRPr="00A25F80">
              <w:rPr>
                <w:rFonts w:ascii="Times New Roman" w:eastAsia="Times New Roman" w:hAnsi="Times New Roman" w:cs="Times New Roman"/>
                <w:lang w:eastAsia="ru-RU"/>
              </w:rPr>
              <w:t xml:space="preserve">Понятие случайного события. Виды случайных событий. </w:t>
            </w:r>
          </w:p>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2.Основные теоремы комбинаторики.</w:t>
            </w:r>
          </w:p>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lang w:eastAsia="ru-RU"/>
              </w:rPr>
              <w:t>3.Основные теоремы и правила теории вероятностей.</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318"/>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4</w:t>
            </w:r>
            <w:r w:rsidR="0051099E">
              <w:rPr>
                <w:rFonts w:ascii="Times New Roman" w:eastAsia="Times New Roman" w:hAnsi="Times New Roman" w:cs="Times New Roman"/>
                <w:b/>
                <w:bCs/>
                <w:i/>
                <w:lang w:eastAsia="ru-RU"/>
              </w:rPr>
              <w:t>/4</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318"/>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lang w:eastAsia="ru-RU"/>
              </w:rPr>
            </w:pPr>
            <w:r w:rsidRPr="00A25F80">
              <w:rPr>
                <w:rFonts w:ascii="Times New Roman" w:eastAsia="Times New Roman" w:hAnsi="Times New Roman" w:cs="Times New Roman"/>
                <w:bCs/>
                <w:lang w:eastAsia="ru-RU"/>
              </w:rPr>
              <w:t>Практическое занятие 10 «Вычисление вероятностей случайных событий»</w:t>
            </w:r>
          </w:p>
        </w:tc>
        <w:tc>
          <w:tcPr>
            <w:tcW w:w="1559" w:type="dxa"/>
            <w:shd w:val="clear" w:color="auto" w:fill="auto"/>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4</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p>
        </w:tc>
      </w:tr>
      <w:tr w:rsidR="00A25F80" w:rsidRPr="00A25F80" w:rsidTr="0051099E">
        <w:trPr>
          <w:trHeight w:val="20"/>
        </w:trPr>
        <w:tc>
          <w:tcPr>
            <w:tcW w:w="2122" w:type="dxa"/>
            <w:vMerge w:val="restart"/>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Тема 5.2.</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lastRenderedPageBreak/>
              <w:t>Основные понятия мат. статистики. Выборочные ряды распределения.</w:t>
            </w: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lang w:eastAsia="ru-RU"/>
              </w:rPr>
            </w:pPr>
            <w:r w:rsidRPr="00A25F80">
              <w:rPr>
                <w:rFonts w:ascii="Times New Roman" w:eastAsia="Times New Roman" w:hAnsi="Times New Roman" w:cs="Times New Roman"/>
                <w:b/>
                <w:bCs/>
                <w:lang w:eastAsia="ru-RU"/>
              </w:rPr>
              <w:lastRenderedPageBreak/>
              <w:t>Содержание учебного материала</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8</w:t>
            </w:r>
            <w:r w:rsidR="0051099E">
              <w:rPr>
                <w:rFonts w:ascii="Times New Roman" w:eastAsia="Times New Roman" w:hAnsi="Times New Roman" w:cs="Times New Roman"/>
                <w:b/>
                <w:bCs/>
                <w:i/>
                <w:lang w:eastAsia="ru-RU"/>
              </w:rPr>
              <w:t>/</w:t>
            </w:r>
            <w:r w:rsidR="002B22AE">
              <w:rPr>
                <w:rFonts w:ascii="Times New Roman" w:eastAsia="Times New Roman" w:hAnsi="Times New Roman" w:cs="Times New Roman"/>
                <w:b/>
                <w:bCs/>
                <w:i/>
                <w:lang w:eastAsia="ru-RU"/>
              </w:rPr>
              <w:t>6</w:t>
            </w:r>
          </w:p>
        </w:tc>
        <w:tc>
          <w:tcPr>
            <w:tcW w:w="1956" w:type="dxa"/>
            <w:vMerge w:val="restart"/>
            <w:shd w:val="clear" w:color="auto" w:fill="auto"/>
          </w:tcPr>
          <w:p w:rsidR="00A25F80" w:rsidRPr="00A25F80" w:rsidRDefault="00A25F80" w:rsidP="00A25F80">
            <w:pPr>
              <w:suppressAutoHyphens/>
              <w:spacing w:after="0" w:line="276" w:lineRule="auto"/>
              <w:jc w:val="center"/>
              <w:rPr>
                <w:rFonts w:ascii="Times New Roman" w:eastAsia="Times New Roman" w:hAnsi="Times New Roman" w:cs="Times New Roman"/>
                <w:iCs/>
                <w:lang w:eastAsia="ru-RU"/>
              </w:rPr>
            </w:pPr>
            <w:r w:rsidRPr="00A25F80">
              <w:rPr>
                <w:rFonts w:ascii="Times New Roman" w:eastAsia="Times New Roman" w:hAnsi="Times New Roman" w:cs="Times New Roman"/>
                <w:iCs/>
                <w:lang w:eastAsia="ru-RU"/>
              </w:rPr>
              <w:t xml:space="preserve">ПК 1.1. – 1.6, ПК 2.1. – 2.4., ПК 3.1. </w:t>
            </w:r>
            <w:r w:rsidRPr="00A25F80">
              <w:rPr>
                <w:rFonts w:ascii="Times New Roman" w:eastAsia="Times New Roman" w:hAnsi="Times New Roman" w:cs="Times New Roman"/>
                <w:iCs/>
                <w:lang w:eastAsia="ru-RU"/>
              </w:rPr>
              <w:lastRenderedPageBreak/>
              <w:t>– 3.4., ПК 4.1. – 4.4.</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lang w:eastAsia="ru-RU"/>
              </w:rPr>
            </w:pPr>
            <w:r w:rsidRPr="00A25F80">
              <w:rPr>
                <w:rFonts w:ascii="Times New Roman" w:eastAsia="Times New Roman" w:hAnsi="Times New Roman" w:cs="Times New Roman"/>
                <w:iCs/>
                <w:lang w:eastAsia="ru-RU"/>
              </w:rPr>
              <w:t>ОК 01, ОК 02,ОК 03</w:t>
            </w:r>
          </w:p>
        </w:tc>
      </w:tr>
      <w:tr w:rsidR="00A25F80" w:rsidRPr="00A25F80" w:rsidTr="0051099E">
        <w:trPr>
          <w:trHeight w:val="524"/>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1.Предмет мат. статистики, ее основные понятия. Числовые характеристики выборки.</w:t>
            </w:r>
          </w:p>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lastRenderedPageBreak/>
              <w:t>2.Геометрическая интерпретация статистического распределения выборки (полигон и гистограмма)</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lastRenderedPageBreak/>
              <w:t>2</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342"/>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pacing w:after="0" w:line="276" w:lineRule="auto"/>
              <w:jc w:val="both"/>
              <w:rPr>
                <w:rFonts w:ascii="Times New Roman" w:eastAsia="Calibri" w:hAnsi="Times New Roman" w:cs="Times New Roman"/>
              </w:rPr>
            </w:pPr>
            <w:r w:rsidRPr="00A25F80">
              <w:rPr>
                <w:rFonts w:ascii="Times New Roman" w:eastAsia="Calibri" w:hAnsi="Times New Roman" w:cs="Times New Roman"/>
                <w:b/>
                <w:bCs/>
              </w:rPr>
              <w:t>В том числе практических и лабораторных занятий</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Times New Roman" w:hAnsi="Times New Roman" w:cs="Times New Roman"/>
                <w:b/>
                <w:bCs/>
                <w:i/>
                <w:lang w:eastAsia="ru-RU"/>
              </w:rPr>
              <w:t>6</w:t>
            </w:r>
            <w:r w:rsidR="0051099E">
              <w:rPr>
                <w:rFonts w:ascii="Times New Roman" w:eastAsia="Times New Roman" w:hAnsi="Times New Roman" w:cs="Times New Roman"/>
                <w:b/>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479"/>
        </w:trPr>
        <w:tc>
          <w:tcPr>
            <w:tcW w:w="2122" w:type="dxa"/>
            <w:vMerge/>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lang w:eastAsia="ru-RU"/>
              </w:rPr>
            </w:pPr>
          </w:p>
        </w:tc>
        <w:tc>
          <w:tcPr>
            <w:tcW w:w="9355" w:type="dxa"/>
            <w:gridSpan w:val="2"/>
          </w:tcPr>
          <w:p w:rsidR="00A25F80" w:rsidRPr="00A25F80" w:rsidRDefault="00A25F80" w:rsidP="00A25F80">
            <w:pPr>
              <w:shd w:val="clear" w:color="auto" w:fill="FFFFFF"/>
              <w:autoSpaceDE w:val="0"/>
              <w:autoSpaceDN w:val="0"/>
              <w:adjustRightInd w:val="0"/>
              <w:spacing w:after="0" w:line="276" w:lineRule="auto"/>
              <w:jc w:val="both"/>
              <w:rPr>
                <w:rFonts w:ascii="Times New Roman" w:eastAsia="Times New Roman" w:hAnsi="Times New Roman" w:cs="Times New Roman"/>
                <w:bCs/>
                <w:lang w:eastAsia="ru-RU"/>
              </w:rPr>
            </w:pPr>
            <w:r w:rsidRPr="00A25F80">
              <w:rPr>
                <w:rFonts w:ascii="Times New Roman" w:eastAsia="Times New Roman" w:hAnsi="Times New Roman" w:cs="Times New Roman"/>
                <w:bCs/>
                <w:lang w:eastAsia="ru-RU"/>
              </w:rPr>
              <w:t>Практическое занятие 11 «Анализ, обработка и графическое предоставление данных»</w:t>
            </w:r>
          </w:p>
        </w:tc>
        <w:tc>
          <w:tcPr>
            <w:tcW w:w="1559" w:type="dxa"/>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r w:rsidRPr="00A25F80">
              <w:rPr>
                <w:rFonts w:ascii="Times New Roman" w:eastAsia="Times New Roman" w:hAnsi="Times New Roman" w:cs="Times New Roman"/>
                <w:bCs/>
                <w:i/>
                <w:lang w:eastAsia="ru-RU"/>
              </w:rPr>
              <w:t>6</w:t>
            </w:r>
          </w:p>
        </w:tc>
        <w:tc>
          <w:tcPr>
            <w:tcW w:w="1956" w:type="dxa"/>
            <w:vMerge/>
            <w:shd w:val="clear" w:color="auto" w:fill="auto"/>
            <w:vAlign w:val="center"/>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0"/>
        </w:trPr>
        <w:tc>
          <w:tcPr>
            <w:tcW w:w="11477" w:type="dxa"/>
            <w:gridSpan w:val="3"/>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Промежуточная аттестация</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c>
          <w:tcPr>
            <w:tcW w:w="1956" w:type="dxa"/>
            <w:shd w:val="clear" w:color="auto" w:fill="auto"/>
            <w:vAlign w:val="bottom"/>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lang w:eastAsia="ru-RU"/>
              </w:rPr>
            </w:pPr>
          </w:p>
        </w:tc>
      </w:tr>
      <w:tr w:rsidR="00A25F80" w:rsidRPr="00A25F80" w:rsidTr="0051099E">
        <w:trPr>
          <w:trHeight w:val="20"/>
        </w:trPr>
        <w:tc>
          <w:tcPr>
            <w:tcW w:w="11477" w:type="dxa"/>
            <w:gridSpan w:val="3"/>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lang w:eastAsia="ru-RU"/>
              </w:rPr>
            </w:pPr>
            <w:r w:rsidRPr="00A25F80">
              <w:rPr>
                <w:rFonts w:ascii="Times New Roman" w:eastAsia="Times New Roman" w:hAnsi="Times New Roman" w:cs="Times New Roman"/>
                <w:b/>
                <w:bCs/>
                <w:lang w:eastAsia="ru-RU"/>
              </w:rPr>
              <w:t>Всего:</w:t>
            </w:r>
          </w:p>
        </w:tc>
        <w:tc>
          <w:tcPr>
            <w:tcW w:w="1559" w:type="dxa"/>
            <w:shd w:val="clear" w:color="auto" w:fill="auto"/>
            <w:vAlign w:val="center"/>
          </w:tcPr>
          <w:p w:rsidR="00A25F80" w:rsidRPr="00A25F80" w:rsidRDefault="0051099E"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96</w:t>
            </w:r>
          </w:p>
        </w:tc>
        <w:tc>
          <w:tcPr>
            <w:tcW w:w="1956" w:type="dxa"/>
            <w:shd w:val="clear" w:color="auto" w:fill="auto"/>
            <w:vAlign w:val="bottom"/>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i/>
                <w:lang w:eastAsia="ru-RU"/>
              </w:rPr>
            </w:pPr>
          </w:p>
        </w:tc>
      </w:tr>
    </w:tbl>
    <w:p w:rsidR="00A25F80" w:rsidRPr="00A25F80" w:rsidRDefault="00A25F80" w:rsidP="00A25F80">
      <w:pPr>
        <w:spacing w:after="0" w:line="360" w:lineRule="auto"/>
        <w:rPr>
          <w:rFonts w:ascii="Times New Roman" w:eastAsia="Times New Roman" w:hAnsi="Times New Roman" w:cs="Times New Roman"/>
          <w:i/>
          <w:lang w:eastAsia="ru-RU"/>
        </w:rPr>
      </w:pPr>
      <w:r w:rsidRPr="00A25F80">
        <w:rPr>
          <w:rFonts w:ascii="Times New Roman" w:eastAsia="Times New Roman" w:hAnsi="Times New Roman" w:cs="Times New Roman"/>
          <w:i/>
          <w:lang w:eastAsia="ru-RU"/>
        </w:rPr>
        <w:t>\</w:t>
      </w:r>
    </w:p>
    <w:p w:rsidR="00A25F80" w:rsidRPr="00A25F80" w:rsidRDefault="00A25F80" w:rsidP="00A25F80">
      <w:pPr>
        <w:spacing w:after="0" w:line="360" w:lineRule="auto"/>
        <w:rPr>
          <w:rFonts w:ascii="Times New Roman" w:eastAsia="Times New Roman" w:hAnsi="Times New Roman" w:cs="Times New Roman"/>
          <w:i/>
          <w:lang w:eastAsia="ru-RU"/>
        </w:rPr>
        <w:sectPr w:rsidR="00A25F80" w:rsidRPr="00A25F80">
          <w:pgSz w:w="16840" w:h="11907" w:orient="landscape"/>
          <w:pgMar w:top="851" w:right="1134" w:bottom="851" w:left="992" w:header="709" w:footer="709" w:gutter="0"/>
          <w:cols w:space="720"/>
        </w:sectPr>
      </w:pPr>
    </w:p>
    <w:p w:rsidR="00A25F80" w:rsidRPr="00A25F80" w:rsidRDefault="00A25F80" w:rsidP="00A25F80">
      <w:pPr>
        <w:spacing w:after="0" w:line="276" w:lineRule="auto"/>
        <w:contextualSpacing/>
        <w:jc w:val="center"/>
        <w:rPr>
          <w:rFonts w:ascii="Times New Roman" w:eastAsia="Times New Roman" w:hAnsi="Times New Roman" w:cs="Times New Roman"/>
          <w:b/>
          <w:bCs/>
          <w:sz w:val="24"/>
          <w:szCs w:val="24"/>
          <w:lang w:eastAsia="ru-RU"/>
        </w:rPr>
      </w:pPr>
      <w:r w:rsidRPr="00A25F80">
        <w:rPr>
          <w:rFonts w:ascii="Times New Roman" w:eastAsia="Times New Roman" w:hAnsi="Times New Roman" w:cs="Times New Roman"/>
          <w:b/>
          <w:bCs/>
          <w:sz w:val="24"/>
          <w:szCs w:val="24"/>
          <w:lang w:eastAsia="ru-RU"/>
        </w:rPr>
        <w:lastRenderedPageBreak/>
        <w:t>3.УСЛОВИЯ РЕАЛИЗАЦИИ УЧЕБНОЙ ДИСЦИПЛИНЫ</w:t>
      </w:r>
    </w:p>
    <w:p w:rsidR="00A25F80" w:rsidRPr="00A25F80" w:rsidRDefault="00A25F80" w:rsidP="00A25F80">
      <w:pPr>
        <w:spacing w:after="0" w:line="276" w:lineRule="auto"/>
        <w:ind w:left="360"/>
        <w:contextualSpacing/>
        <w:rPr>
          <w:rFonts w:ascii="Calibri" w:eastAsia="Times New Roman" w:hAnsi="Calibri" w:cs="Times New Roman"/>
          <w:b/>
          <w:bCs/>
          <w:lang w:eastAsia="ru-RU"/>
        </w:rPr>
      </w:pPr>
    </w:p>
    <w:p w:rsidR="00A25F80" w:rsidRPr="00A25F80" w:rsidRDefault="00A25F80" w:rsidP="00A25F80">
      <w:pPr>
        <w:tabs>
          <w:tab w:val="left" w:pos="993"/>
        </w:tabs>
        <w:suppressAutoHyphens/>
        <w:spacing w:after="0" w:line="23" w:lineRule="atLeast"/>
        <w:ind w:firstLine="709"/>
        <w:jc w:val="both"/>
        <w:rPr>
          <w:rFonts w:ascii="Times New Roman" w:eastAsia="Times New Roman" w:hAnsi="Times New Roman" w:cs="Times New Roman"/>
          <w:b/>
          <w:bCs/>
          <w:sz w:val="24"/>
          <w:szCs w:val="24"/>
          <w:lang w:eastAsia="ru-RU"/>
        </w:rPr>
      </w:pPr>
      <w:r w:rsidRPr="00A25F80">
        <w:rPr>
          <w:rFonts w:ascii="Times New Roman" w:eastAsia="Times New Roman" w:hAnsi="Times New Roman" w:cs="Times New Roman"/>
          <w:b/>
          <w:bCs/>
          <w:sz w:val="24"/>
          <w:szCs w:val="24"/>
          <w:lang w:eastAsia="ru-RU"/>
        </w:rPr>
        <w:t xml:space="preserve">3.1. Для реализации программы учебной дисциплины должны быть предусмотрены следующие специальные помещения: </w:t>
      </w:r>
    </w:p>
    <w:p w:rsidR="00FA0D50" w:rsidRDefault="00A25F80" w:rsidP="00FA0D50">
      <w:pPr>
        <w:tabs>
          <w:tab w:val="left" w:pos="993"/>
        </w:tabs>
        <w:suppressAutoHyphens/>
        <w:spacing w:after="0" w:line="276" w:lineRule="auto"/>
        <w:ind w:firstLine="709"/>
        <w:jc w:val="both"/>
        <w:rPr>
          <w:rFonts w:ascii="Times New Roman" w:eastAsia="Times New Roman" w:hAnsi="Times New Roman" w:cs="Times New Roman"/>
          <w:b/>
          <w:bCs/>
          <w:iCs/>
          <w:sz w:val="24"/>
          <w:szCs w:val="24"/>
        </w:rPr>
      </w:pPr>
      <w:r w:rsidRPr="00A25F80">
        <w:rPr>
          <w:rFonts w:ascii="Times New Roman" w:eastAsia="Times New Roman" w:hAnsi="Times New Roman" w:cs="Times New Roman"/>
          <w:bCs/>
          <w:sz w:val="24"/>
          <w:szCs w:val="24"/>
          <w:lang w:eastAsia="ru-RU"/>
        </w:rPr>
        <w:t>Кабинет</w:t>
      </w:r>
      <w:r w:rsidRPr="00A25F80">
        <w:rPr>
          <w:rFonts w:ascii="Times New Roman" w:eastAsia="Times New Roman" w:hAnsi="Times New Roman" w:cs="Times New Roman"/>
          <w:bCs/>
          <w:i/>
          <w:sz w:val="24"/>
          <w:szCs w:val="24"/>
          <w:lang w:eastAsia="ru-RU"/>
        </w:rPr>
        <w:t xml:space="preserve"> </w:t>
      </w:r>
      <w:r w:rsidRPr="00A25F80">
        <w:rPr>
          <w:rFonts w:ascii="Times New Roman" w:eastAsia="Times New Roman" w:hAnsi="Times New Roman" w:cs="Times New Roman"/>
          <w:bCs/>
          <w:sz w:val="24"/>
          <w:szCs w:val="24"/>
          <w:lang w:eastAsia="ru-RU"/>
        </w:rPr>
        <w:t>«Математические методы решения прикладных профессиональных задач»</w:t>
      </w:r>
      <w:r w:rsidRPr="00A25F80">
        <w:rPr>
          <w:rFonts w:ascii="Times New Roman" w:eastAsia="Times New Roman" w:hAnsi="Times New Roman" w:cs="Times New Roman"/>
          <w:sz w:val="24"/>
          <w:szCs w:val="24"/>
        </w:rPr>
        <w:t>,</w:t>
      </w:r>
      <w:r w:rsidRPr="00A25F80">
        <w:rPr>
          <w:rFonts w:ascii="Times New Roman" w:eastAsia="Times New Roman" w:hAnsi="Times New Roman" w:cs="Times New Roman"/>
          <w:i/>
          <w:sz w:val="24"/>
          <w:szCs w:val="24"/>
          <w:vertAlign w:val="superscript"/>
        </w:rPr>
        <w:t xml:space="preserve"> </w:t>
      </w:r>
      <w:r w:rsidRPr="00A25F80">
        <w:rPr>
          <w:rFonts w:ascii="Times New Roman" w:eastAsia="Times New Roman" w:hAnsi="Times New Roman" w:cs="Times New Roman"/>
          <w:bCs/>
          <w:sz w:val="24"/>
          <w:szCs w:val="24"/>
          <w:lang w:eastAsia="ru-RU"/>
        </w:rPr>
        <w:t>оснащенный</w:t>
      </w:r>
      <w:r w:rsidR="00FA0D50">
        <w:rPr>
          <w:rFonts w:ascii="Times New Roman" w:eastAsia="Times New Roman" w:hAnsi="Times New Roman" w:cs="Times New Roman"/>
          <w:bCs/>
          <w:sz w:val="24"/>
          <w:szCs w:val="24"/>
          <w:lang w:eastAsia="ru-RU"/>
        </w:rPr>
        <w:t>:</w:t>
      </w:r>
      <w:r w:rsidR="00FA0D50" w:rsidRPr="00FA0D50">
        <w:rPr>
          <w:rFonts w:ascii="Times New Roman" w:eastAsia="Times New Roman" w:hAnsi="Times New Roman" w:cs="Times New Roman"/>
          <w:b/>
          <w:bCs/>
          <w:iCs/>
          <w:sz w:val="24"/>
          <w:szCs w:val="24"/>
        </w:rPr>
        <w:t xml:space="preserve"> </w:t>
      </w:r>
    </w:p>
    <w:p w:rsid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
          <w:bCs/>
          <w:iCs/>
          <w:sz w:val="24"/>
          <w:szCs w:val="24"/>
        </w:rPr>
      </w:pPr>
      <w:r w:rsidRPr="002B22AE">
        <w:rPr>
          <w:rFonts w:ascii="Times New Roman" w:eastAsia="Times New Roman" w:hAnsi="Times New Roman" w:cs="Times New Roman"/>
          <w:b/>
          <w:bCs/>
          <w:iCs/>
          <w:sz w:val="24"/>
          <w:szCs w:val="24"/>
        </w:rPr>
        <w:t>Основное оборудование</w:t>
      </w:r>
      <w:r>
        <w:rPr>
          <w:rFonts w:ascii="Times New Roman" w:eastAsia="Times New Roman" w:hAnsi="Times New Roman" w:cs="Times New Roman"/>
          <w:b/>
          <w:bCs/>
          <w:iCs/>
          <w:sz w:val="24"/>
          <w:szCs w:val="24"/>
        </w:rPr>
        <w:t xml:space="preserve"> </w:t>
      </w:r>
    </w:p>
    <w:p w:rsidR="00FA0D50" w:rsidRP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Cs/>
          <w:iCs/>
          <w:sz w:val="24"/>
          <w:szCs w:val="24"/>
        </w:rPr>
      </w:pPr>
      <w:r w:rsidRPr="00FA0D50">
        <w:rPr>
          <w:rFonts w:ascii="Times New Roman" w:eastAsia="Times New Roman" w:hAnsi="Times New Roman" w:cs="Times New Roman"/>
          <w:bCs/>
          <w:iCs/>
          <w:sz w:val="24"/>
          <w:szCs w:val="24"/>
        </w:rPr>
        <w:t>рабочее место преподавателя</w:t>
      </w:r>
    </w:p>
    <w:p w:rsidR="00FA0D50" w:rsidRP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Cs/>
          <w:iCs/>
          <w:sz w:val="24"/>
          <w:szCs w:val="24"/>
        </w:rPr>
      </w:pPr>
      <w:r w:rsidRPr="00FA0D50">
        <w:rPr>
          <w:rFonts w:ascii="Times New Roman" w:eastAsia="Times New Roman" w:hAnsi="Times New Roman" w:cs="Times New Roman"/>
          <w:bCs/>
          <w:iCs/>
          <w:sz w:val="24"/>
          <w:szCs w:val="24"/>
        </w:rPr>
        <w:t>комплект учебной мебели</w:t>
      </w:r>
    </w:p>
    <w:p w:rsid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
          <w:bCs/>
          <w:iCs/>
          <w:sz w:val="24"/>
          <w:szCs w:val="24"/>
        </w:rPr>
      </w:pPr>
      <w:r w:rsidRPr="00FA0D50">
        <w:rPr>
          <w:rFonts w:ascii="Times New Roman" w:eastAsia="Times New Roman" w:hAnsi="Times New Roman" w:cs="Times New Roman"/>
          <w:bCs/>
          <w:iCs/>
          <w:sz w:val="24"/>
          <w:szCs w:val="24"/>
        </w:rPr>
        <w:t>классная доска</w:t>
      </w:r>
      <w:r w:rsidRPr="00FA0D50">
        <w:rPr>
          <w:rFonts w:ascii="Times New Roman" w:eastAsia="Times New Roman" w:hAnsi="Times New Roman" w:cs="Times New Roman"/>
          <w:b/>
          <w:bCs/>
          <w:iCs/>
          <w:sz w:val="24"/>
          <w:szCs w:val="24"/>
        </w:rPr>
        <w:t xml:space="preserve"> </w:t>
      </w:r>
    </w:p>
    <w:p w:rsid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
          <w:bCs/>
          <w:iCs/>
          <w:sz w:val="24"/>
          <w:szCs w:val="24"/>
        </w:rPr>
      </w:pPr>
      <w:r w:rsidRPr="002B22AE">
        <w:rPr>
          <w:rFonts w:ascii="Times New Roman" w:eastAsia="Times New Roman" w:hAnsi="Times New Roman" w:cs="Times New Roman"/>
          <w:b/>
          <w:bCs/>
          <w:iCs/>
          <w:sz w:val="24"/>
          <w:szCs w:val="24"/>
        </w:rPr>
        <w:t>Технические средства</w:t>
      </w:r>
      <w:r>
        <w:rPr>
          <w:rFonts w:ascii="Times New Roman" w:eastAsia="Times New Roman" w:hAnsi="Times New Roman" w:cs="Times New Roman"/>
          <w:b/>
          <w:bCs/>
          <w:iCs/>
          <w:sz w:val="24"/>
          <w:szCs w:val="24"/>
        </w:rPr>
        <w:t xml:space="preserve"> </w:t>
      </w:r>
    </w:p>
    <w:p w:rsidR="00FA0D50" w:rsidRP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Cs/>
          <w:iCs/>
          <w:sz w:val="24"/>
          <w:szCs w:val="24"/>
        </w:rPr>
      </w:pPr>
      <w:r w:rsidRPr="00FA0D50">
        <w:rPr>
          <w:rFonts w:ascii="Times New Roman" w:eastAsia="Times New Roman" w:hAnsi="Times New Roman" w:cs="Times New Roman"/>
          <w:bCs/>
          <w:iCs/>
          <w:sz w:val="24"/>
          <w:szCs w:val="24"/>
        </w:rPr>
        <w:t>персональный компьютер,</w:t>
      </w:r>
    </w:p>
    <w:p w:rsidR="002B22AE" w:rsidRDefault="00FA0D50" w:rsidP="00FA0D50">
      <w:pPr>
        <w:tabs>
          <w:tab w:val="left" w:pos="993"/>
        </w:tabs>
        <w:suppressAutoHyphens/>
        <w:spacing w:after="0" w:line="276" w:lineRule="auto"/>
        <w:ind w:firstLine="709"/>
        <w:jc w:val="both"/>
        <w:rPr>
          <w:rFonts w:ascii="Times New Roman" w:eastAsia="Times New Roman" w:hAnsi="Times New Roman" w:cs="Times New Roman"/>
          <w:bCs/>
          <w:iCs/>
          <w:sz w:val="24"/>
          <w:szCs w:val="24"/>
        </w:rPr>
      </w:pPr>
      <w:r w:rsidRPr="00FA0D50">
        <w:rPr>
          <w:rFonts w:ascii="Times New Roman" w:eastAsia="Times New Roman" w:hAnsi="Times New Roman" w:cs="Times New Roman"/>
          <w:bCs/>
          <w:iCs/>
          <w:sz w:val="24"/>
          <w:szCs w:val="24"/>
        </w:rPr>
        <w:t>презентационное оборудование (экран, интерактивная доска, мультимедиа проектор)</w:t>
      </w:r>
    </w:p>
    <w:p w:rsidR="00FA0D50" w:rsidRP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
          <w:bCs/>
          <w:sz w:val="24"/>
          <w:szCs w:val="24"/>
          <w:lang w:eastAsia="ru-RU"/>
        </w:rPr>
      </w:pPr>
      <w:r w:rsidRPr="00FA0D50">
        <w:rPr>
          <w:rFonts w:ascii="Times New Roman" w:eastAsia="Times New Roman" w:hAnsi="Times New Roman" w:cs="Times New Roman"/>
          <w:b/>
          <w:bCs/>
          <w:sz w:val="24"/>
          <w:szCs w:val="24"/>
          <w:lang w:eastAsia="ru-RU"/>
        </w:rPr>
        <w:t>Демонстрационные учебно-наглядные пособия</w:t>
      </w:r>
    </w:p>
    <w:p w:rsidR="00FA0D50" w:rsidRP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Cs/>
          <w:sz w:val="24"/>
          <w:szCs w:val="24"/>
          <w:lang w:eastAsia="ru-RU"/>
        </w:rPr>
      </w:pPr>
      <w:r w:rsidRPr="00FA0D50">
        <w:rPr>
          <w:rFonts w:ascii="Times New Roman" w:eastAsia="Times New Roman" w:hAnsi="Times New Roman" w:cs="Times New Roman"/>
          <w:bCs/>
          <w:sz w:val="24"/>
          <w:szCs w:val="24"/>
          <w:lang w:eastAsia="ru-RU"/>
        </w:rPr>
        <w:tab/>
        <w:t>настенные обучающие стенды</w:t>
      </w:r>
    </w:p>
    <w:p w:rsidR="00FA0D50" w:rsidRP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Cs/>
          <w:sz w:val="24"/>
          <w:szCs w:val="24"/>
          <w:lang w:eastAsia="ru-RU"/>
        </w:rPr>
      </w:pPr>
      <w:r w:rsidRPr="00FA0D50">
        <w:rPr>
          <w:rFonts w:ascii="Times New Roman" w:eastAsia="Times New Roman" w:hAnsi="Times New Roman" w:cs="Times New Roman"/>
          <w:bCs/>
          <w:sz w:val="24"/>
          <w:szCs w:val="24"/>
          <w:lang w:eastAsia="ru-RU"/>
        </w:rPr>
        <w:tab/>
        <w:t>таблицы</w:t>
      </w:r>
    </w:p>
    <w:p w:rsidR="00FA0D50" w:rsidRP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Cs/>
          <w:sz w:val="24"/>
          <w:szCs w:val="24"/>
          <w:lang w:eastAsia="ru-RU"/>
        </w:rPr>
      </w:pPr>
      <w:r w:rsidRPr="00FA0D50">
        <w:rPr>
          <w:rFonts w:ascii="Times New Roman" w:eastAsia="Times New Roman" w:hAnsi="Times New Roman" w:cs="Times New Roman"/>
          <w:bCs/>
          <w:sz w:val="24"/>
          <w:szCs w:val="24"/>
          <w:lang w:eastAsia="ru-RU"/>
        </w:rPr>
        <w:tab/>
        <w:t>плакаты с формулами</w:t>
      </w:r>
    </w:p>
    <w:p w:rsidR="00FA0D50" w:rsidRP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Cs/>
          <w:sz w:val="24"/>
          <w:szCs w:val="24"/>
          <w:lang w:eastAsia="ru-RU"/>
        </w:rPr>
      </w:pPr>
      <w:r w:rsidRPr="00FA0D50">
        <w:rPr>
          <w:rFonts w:ascii="Times New Roman" w:eastAsia="Times New Roman" w:hAnsi="Times New Roman" w:cs="Times New Roman"/>
          <w:bCs/>
          <w:sz w:val="24"/>
          <w:szCs w:val="24"/>
          <w:lang w:eastAsia="ru-RU"/>
        </w:rPr>
        <w:tab/>
        <w:t>макеты геометрических тел</w:t>
      </w:r>
    </w:p>
    <w:p w:rsidR="00FA0D50" w:rsidRPr="00FA0D50" w:rsidRDefault="00FA0D50" w:rsidP="00FA0D50">
      <w:pPr>
        <w:tabs>
          <w:tab w:val="left" w:pos="993"/>
        </w:tabs>
        <w:suppressAutoHyphens/>
        <w:spacing w:after="0" w:line="276" w:lineRule="auto"/>
        <w:ind w:firstLine="709"/>
        <w:jc w:val="both"/>
        <w:rPr>
          <w:rFonts w:ascii="Times New Roman" w:eastAsia="Times New Roman" w:hAnsi="Times New Roman" w:cs="Times New Roman"/>
          <w:bCs/>
          <w:sz w:val="24"/>
          <w:szCs w:val="24"/>
          <w:lang w:eastAsia="ru-RU"/>
        </w:rPr>
      </w:pPr>
      <w:r w:rsidRPr="00FA0D50">
        <w:rPr>
          <w:rFonts w:ascii="Times New Roman" w:eastAsia="Times New Roman" w:hAnsi="Times New Roman" w:cs="Times New Roman"/>
          <w:bCs/>
          <w:sz w:val="24"/>
          <w:szCs w:val="24"/>
          <w:lang w:eastAsia="ru-RU"/>
        </w:rPr>
        <w:tab/>
        <w:t>чертежные принадлежности</w:t>
      </w:r>
    </w:p>
    <w:p w:rsidR="00A25F80" w:rsidRPr="00A25F80" w:rsidRDefault="00A25F80" w:rsidP="00A25F80">
      <w:pPr>
        <w:tabs>
          <w:tab w:val="left" w:pos="993"/>
        </w:tabs>
        <w:suppressAutoHyphens/>
        <w:spacing w:after="0" w:line="23" w:lineRule="atLeast"/>
        <w:ind w:firstLine="709"/>
        <w:jc w:val="both"/>
        <w:rPr>
          <w:rFonts w:ascii="Times New Roman" w:eastAsia="Times New Roman" w:hAnsi="Times New Roman" w:cs="Times New Roman"/>
          <w:bCs/>
          <w:i/>
          <w:sz w:val="24"/>
          <w:szCs w:val="24"/>
          <w:lang w:eastAsia="ru-RU"/>
        </w:rPr>
      </w:pPr>
    </w:p>
    <w:p w:rsidR="00A25F80" w:rsidRPr="00A25F80" w:rsidRDefault="00A25F80" w:rsidP="00A25F80">
      <w:pPr>
        <w:tabs>
          <w:tab w:val="left" w:pos="993"/>
        </w:tabs>
        <w:suppressAutoHyphens/>
        <w:spacing w:after="0" w:line="23" w:lineRule="atLeast"/>
        <w:ind w:firstLine="709"/>
        <w:contextualSpacing/>
        <w:jc w:val="both"/>
        <w:rPr>
          <w:rFonts w:ascii="Times New Roman" w:eastAsia="Times New Roman" w:hAnsi="Times New Roman" w:cs="Times New Roman"/>
          <w:b/>
          <w:bCs/>
          <w:sz w:val="24"/>
          <w:szCs w:val="24"/>
          <w:lang w:eastAsia="ru-RU"/>
        </w:rPr>
      </w:pPr>
      <w:r w:rsidRPr="00A25F80">
        <w:rPr>
          <w:rFonts w:ascii="Times New Roman" w:eastAsia="Times New Roman" w:hAnsi="Times New Roman" w:cs="Times New Roman"/>
          <w:b/>
          <w:bCs/>
          <w:sz w:val="24"/>
          <w:szCs w:val="24"/>
          <w:lang w:eastAsia="ru-RU"/>
        </w:rPr>
        <w:t>3.2. Информационное обеспечение реализации программы</w:t>
      </w:r>
    </w:p>
    <w:p w:rsidR="00A25F80" w:rsidRPr="00A25F80" w:rsidRDefault="00A25F80" w:rsidP="00A25F80">
      <w:pPr>
        <w:tabs>
          <w:tab w:val="left" w:pos="993"/>
        </w:tabs>
        <w:spacing w:after="0" w:line="23" w:lineRule="atLeast"/>
        <w:ind w:firstLine="709"/>
        <w:contextualSpacing/>
        <w:rPr>
          <w:rFonts w:ascii="Times New Roman" w:eastAsia="Times New Roman" w:hAnsi="Times New Roman" w:cs="Times New Roman"/>
          <w:sz w:val="24"/>
          <w:szCs w:val="24"/>
          <w:lang w:eastAsia="ru-RU"/>
        </w:rPr>
      </w:pPr>
    </w:p>
    <w:p w:rsidR="00A25F80" w:rsidRPr="00A25F80" w:rsidRDefault="00A25F80" w:rsidP="00A25F80">
      <w:pPr>
        <w:shd w:val="clear" w:color="auto" w:fill="FFFFFF"/>
        <w:tabs>
          <w:tab w:val="left" w:pos="142"/>
          <w:tab w:val="left" w:pos="426"/>
          <w:tab w:val="left" w:pos="993"/>
        </w:tabs>
        <w:spacing w:after="0" w:line="276" w:lineRule="auto"/>
        <w:ind w:firstLine="709"/>
        <w:contextualSpacing/>
        <w:rPr>
          <w:rFonts w:ascii="Times New Roman" w:eastAsia="Times New Roman" w:hAnsi="Times New Roman" w:cs="Times New Roman"/>
          <w:b/>
          <w:sz w:val="24"/>
          <w:szCs w:val="24"/>
          <w:lang w:eastAsia="ru-RU"/>
        </w:rPr>
      </w:pPr>
      <w:r w:rsidRPr="00A25F80">
        <w:rPr>
          <w:rFonts w:ascii="Times New Roman" w:eastAsia="Times New Roman" w:hAnsi="Times New Roman" w:cs="Times New Roman"/>
          <w:b/>
          <w:sz w:val="24"/>
          <w:szCs w:val="24"/>
          <w:lang w:eastAsia="ru-RU"/>
        </w:rPr>
        <w:t>3.2.1 Основные печатные и электронные издания</w:t>
      </w:r>
    </w:p>
    <w:p w:rsidR="00A25F80" w:rsidRPr="00A25F80" w:rsidRDefault="00A25F80" w:rsidP="002B22AE">
      <w:pPr>
        <w:numPr>
          <w:ilvl w:val="0"/>
          <w:numId w:val="5"/>
        </w:numPr>
        <w:tabs>
          <w:tab w:val="left" w:pos="993"/>
        </w:tabs>
        <w:spacing w:before="120" w:after="0" w:line="240" w:lineRule="auto"/>
        <w:ind w:left="0" w:firstLine="709"/>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Абдуллина, К. Р. Математика : учебник для СПО / К. Р. Абдуллина, Р. Г. Мухаметдинова. — Саратов : Профобразование, 2021. — 288 c. — ISBN 978-5-4488-0941-5. — Текст : электронный // Электронный ресурс цифровой образовательной среды СПО PROFобразование : [сайт]. — URL: https://profspo.ru/books/99917 (дата обращения: 18.11.2020). — Режим доступа: для авторизир. Пользователей</w:t>
      </w:r>
    </w:p>
    <w:p w:rsidR="00A25F80" w:rsidRPr="00A25F80" w:rsidRDefault="00A25F80" w:rsidP="002B22AE">
      <w:pPr>
        <w:numPr>
          <w:ilvl w:val="0"/>
          <w:numId w:val="5"/>
        </w:numPr>
        <w:tabs>
          <w:tab w:val="left" w:pos="1134"/>
        </w:tabs>
        <w:spacing w:before="120" w:after="0" w:line="240" w:lineRule="auto"/>
        <w:ind w:left="0" w:firstLine="709"/>
        <w:contextualSpacing/>
        <w:jc w:val="both"/>
        <w:rPr>
          <w:rFonts w:ascii="Times New Roman" w:eastAsia="Times New Roman" w:hAnsi="Times New Roman" w:cs="Times New Roman"/>
          <w:bCs/>
          <w:sz w:val="24"/>
          <w:szCs w:val="24"/>
          <w:lang w:val="x-none" w:eastAsia="x-none"/>
        </w:rPr>
      </w:pPr>
      <w:r w:rsidRPr="00A25F80">
        <w:rPr>
          <w:rFonts w:ascii="Times New Roman" w:eastAsia="Times New Roman" w:hAnsi="Times New Roman" w:cs="Times New Roman"/>
          <w:color w:val="000000"/>
          <w:sz w:val="24"/>
          <w:szCs w:val="24"/>
          <w:lang w:eastAsia="ru-RU"/>
        </w:rPr>
        <w:t xml:space="preserve">Антонов, В. И. Элементарная и высшая математика : учебное пособие для спо / В. И. Антонов, Ф. И. Копелевич. — Санкт-Петербург : Лань, 2022. — 136 с. — ISBN 978-5-8114-8759-2. — Текст : электронный // Лань : электронно-библиотечная система. — URL: </w:t>
      </w:r>
      <w:hyperlink r:id="rId8" w:history="1">
        <w:r w:rsidRPr="00A25F80">
          <w:rPr>
            <w:rFonts w:ascii="Times New Roman" w:eastAsia="Times New Roman" w:hAnsi="Times New Roman" w:cs="Times New Roman"/>
            <w:color w:val="0000FF"/>
            <w:sz w:val="24"/>
            <w:szCs w:val="24"/>
            <w:u w:val="single"/>
            <w:lang w:eastAsia="ru-RU"/>
          </w:rPr>
          <w:t>https://e.lanbook.com/book/208562</w:t>
        </w:r>
      </w:hyperlink>
    </w:p>
    <w:p w:rsidR="00A25F80" w:rsidRPr="00A25F80" w:rsidRDefault="00A25F80" w:rsidP="002B22AE">
      <w:pPr>
        <w:numPr>
          <w:ilvl w:val="0"/>
          <w:numId w:val="5"/>
        </w:numPr>
        <w:shd w:val="clear" w:color="auto" w:fill="FFFFFF"/>
        <w:tabs>
          <w:tab w:val="left" w:pos="993"/>
        </w:tabs>
        <w:spacing w:before="120" w:after="0" w:line="240" w:lineRule="auto"/>
        <w:ind w:left="0" w:firstLine="709"/>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iCs/>
          <w:sz w:val="24"/>
          <w:szCs w:val="24"/>
          <w:shd w:val="clear" w:color="auto" w:fill="FFFFFF"/>
          <w:lang w:eastAsia="ru-RU"/>
        </w:rPr>
        <w:t>Баврин, И. И.</w:t>
      </w:r>
      <w:r w:rsidRPr="00A25F80">
        <w:rPr>
          <w:rFonts w:ascii="Times New Roman" w:eastAsia="Times New Roman" w:hAnsi="Times New Roman" w:cs="Times New Roman"/>
          <w:i/>
          <w:iCs/>
          <w:sz w:val="24"/>
          <w:szCs w:val="24"/>
          <w:shd w:val="clear" w:color="auto" w:fill="FFFFFF"/>
          <w:lang w:eastAsia="ru-RU"/>
        </w:rPr>
        <w:t> </w:t>
      </w:r>
      <w:r w:rsidRPr="00A25F80">
        <w:rPr>
          <w:rFonts w:ascii="Times New Roman" w:eastAsia="Times New Roman" w:hAnsi="Times New Roman" w:cs="Times New Roman"/>
          <w:sz w:val="24"/>
          <w:szCs w:val="24"/>
          <w:shd w:val="clear" w:color="auto" w:fill="FFFFFF"/>
          <w:lang w:eastAsia="ru-RU"/>
        </w:rPr>
        <w:t> Математика для технических колледжей и техникумов : учебник и практикум для среднего профессионального образования / И. И. Баврин. — 2-е изд., испр. и доп. — Москва : Издательство Юрайт, 2021. — 397 с. — (Профессиональное образование). — ISBN 978-5-534-08026-1. — Текст : электронный // ЭБС Юрайт [сайт]. — URL: </w:t>
      </w:r>
      <w:hyperlink r:id="rId9" w:tgtFrame="_blank" w:history="1">
        <w:r w:rsidRPr="00A25F80">
          <w:rPr>
            <w:rFonts w:ascii="Times New Roman" w:eastAsia="Times New Roman" w:hAnsi="Times New Roman" w:cs="Times New Roman"/>
            <w:sz w:val="24"/>
            <w:szCs w:val="24"/>
            <w:u w:val="single"/>
            <w:shd w:val="clear" w:color="auto" w:fill="FFFFFF"/>
            <w:lang w:eastAsia="ru-RU"/>
          </w:rPr>
          <w:t>https://urait.ru/bcode/470393</w:t>
        </w:r>
      </w:hyperlink>
      <w:r w:rsidRPr="00A25F80">
        <w:rPr>
          <w:rFonts w:ascii="Times New Roman" w:eastAsia="Times New Roman" w:hAnsi="Times New Roman" w:cs="Times New Roman"/>
          <w:sz w:val="24"/>
          <w:szCs w:val="24"/>
          <w:shd w:val="clear" w:color="auto" w:fill="FFFFFF"/>
          <w:lang w:eastAsia="ru-RU"/>
        </w:rPr>
        <w:t> (дата обращения: 12.08.2021).</w:t>
      </w:r>
    </w:p>
    <w:p w:rsidR="00A25F80" w:rsidRPr="00A25F80" w:rsidRDefault="00A25F80" w:rsidP="002B22AE">
      <w:pPr>
        <w:numPr>
          <w:ilvl w:val="0"/>
          <w:numId w:val="5"/>
        </w:numPr>
        <w:tabs>
          <w:tab w:val="left" w:pos="-142"/>
          <w:tab w:val="left" w:pos="426"/>
          <w:tab w:val="left" w:pos="993"/>
          <w:tab w:val="left" w:pos="1134"/>
        </w:tabs>
        <w:spacing w:before="120" w:after="0" w:line="240" w:lineRule="auto"/>
        <w:ind w:left="0" w:firstLine="709"/>
        <w:contextualSpacing/>
        <w:jc w:val="both"/>
        <w:rPr>
          <w:rFonts w:ascii="Times New Roman" w:eastAsia="Calibri" w:hAnsi="Times New Roman" w:cs="Times New Roman"/>
          <w:sz w:val="24"/>
          <w:szCs w:val="24"/>
        </w:rPr>
      </w:pPr>
      <w:r w:rsidRPr="00A25F80">
        <w:rPr>
          <w:rFonts w:ascii="Times New Roman" w:eastAsia="Calibri" w:hAnsi="Times New Roman" w:cs="Times New Roman"/>
          <w:sz w:val="24"/>
          <w:szCs w:val="24"/>
        </w:rPr>
        <w:t>Богомолов, Н. В.  Практические занятия по математике в 2 ч. Часть 1 : учебное пособие для среднего профессионального образования / Н. В. Богомолов. — 11-е изд., перераб. и доп. — Москва : Издательство Юрайт, 2023. — 326 с. — (Профессиональное образование). — ISBN 978-5-534-08799-4. — Текст : электронный // Образовательная платформа Юрайт [сайт]. — URL: https://urait.ru/bcode/512668</w:t>
      </w:r>
    </w:p>
    <w:p w:rsidR="00A25F80" w:rsidRPr="00A25F80" w:rsidRDefault="00A25F80" w:rsidP="002B22AE">
      <w:pPr>
        <w:numPr>
          <w:ilvl w:val="0"/>
          <w:numId w:val="5"/>
        </w:numPr>
        <w:shd w:val="clear" w:color="auto" w:fill="FFFFFF"/>
        <w:tabs>
          <w:tab w:val="left" w:pos="993"/>
        </w:tabs>
        <w:spacing w:before="120" w:after="0" w:line="240" w:lineRule="auto"/>
        <w:ind w:left="0" w:firstLine="709"/>
        <w:contextualSpacing/>
        <w:jc w:val="both"/>
        <w:rPr>
          <w:rFonts w:ascii="Times New Roman" w:eastAsia="Times New Roman" w:hAnsi="Times New Roman" w:cs="Times New Roman"/>
          <w:sz w:val="24"/>
          <w:szCs w:val="24"/>
          <w:lang w:eastAsia="ru-RU"/>
        </w:rPr>
      </w:pPr>
      <w:r w:rsidRPr="00A25F80">
        <w:rPr>
          <w:rFonts w:ascii="Times New Roman" w:eastAsia="Calibri" w:hAnsi="Times New Roman" w:cs="Times New Roman"/>
          <w:sz w:val="24"/>
          <w:szCs w:val="24"/>
        </w:rPr>
        <w:t>Богомолов, Н. В.  Практические занятия по математике в 2 ч. Часть 2 : учебное пособие для среднего профессионального образования / Н. В. Богомолов. — 11-е изд., перераб. и доп. — Москва : Издательство Юрайт, 2023. — 251 с. — (Профессиональное образование). — ISBN 978-5-534-08803-8. — Текст : электронный // Образовательная платформа Юрайт [сайт]. — URL: https://urait.ru/bcode/512669 </w:t>
      </w:r>
    </w:p>
    <w:p w:rsidR="00A25F80" w:rsidRPr="00A25F80" w:rsidRDefault="00A25F80" w:rsidP="002B22AE">
      <w:pPr>
        <w:numPr>
          <w:ilvl w:val="0"/>
          <w:numId w:val="5"/>
        </w:numPr>
        <w:tabs>
          <w:tab w:val="left" w:pos="993"/>
        </w:tabs>
        <w:spacing w:before="120" w:after="0" w:line="240" w:lineRule="auto"/>
        <w:ind w:left="0" w:firstLine="709"/>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lastRenderedPageBreak/>
        <w:t>Богомолов, Н. В.  Практические занятия по математике в 2 ч. Часть 1 : учебное пособие для среднего профессионального образования / Н. В. Богомолов. — 11-е изд., перераб. и доп. — Москва : Издательство Юрайт, 2022. — 326 с. — (Профессиональное образование). — ISBN 978-5-534-08799-4. — Текст : электронный // Образовательная платформа Юрайт [сайт]. — URL: https://urait.ru/bcode/490666 (дата обращения: 05.04.2022).</w:t>
      </w:r>
    </w:p>
    <w:p w:rsidR="00A25F80" w:rsidRPr="00A25F80" w:rsidRDefault="00A25F80" w:rsidP="002B22AE">
      <w:pPr>
        <w:numPr>
          <w:ilvl w:val="0"/>
          <w:numId w:val="5"/>
        </w:numPr>
        <w:tabs>
          <w:tab w:val="left" w:pos="993"/>
        </w:tabs>
        <w:spacing w:before="120" w:after="0" w:line="240" w:lineRule="auto"/>
        <w:ind w:left="0" w:firstLine="709"/>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Богомолов, Н. В.  Практические занятия по математике в 2 ч. Часть 2 : учебное пособие для среднего профессионального образования / Н. В. Богомолов. — 11-е изд., перераб. и доп. — Москва : Издательство Юрайт, 2022. — 251 с. — (Профессиональное образование). — ISBN 978-5-534-08803-8. — Текст : электронный // Образовательная платформа Юрайт [сайт]. — URL: https://urait.ru/bcode/490667 (дата обращения: 05.04.2022).</w:t>
      </w:r>
    </w:p>
    <w:p w:rsidR="00A25F80" w:rsidRPr="00A25F80" w:rsidRDefault="00A25F80" w:rsidP="002B22AE">
      <w:pPr>
        <w:numPr>
          <w:ilvl w:val="0"/>
          <w:numId w:val="5"/>
        </w:numPr>
        <w:shd w:val="clear" w:color="auto" w:fill="FFFFFF"/>
        <w:tabs>
          <w:tab w:val="left" w:pos="993"/>
          <w:tab w:val="left" w:pos="1134"/>
        </w:tabs>
        <w:spacing w:before="120" w:after="0" w:line="240" w:lineRule="auto"/>
        <w:ind w:left="0" w:firstLine="709"/>
        <w:contextualSpacing/>
        <w:jc w:val="both"/>
        <w:rPr>
          <w:rFonts w:ascii="Times New Roman" w:eastAsia="Times New Roman" w:hAnsi="Times New Roman" w:cs="Times New Roman"/>
          <w:color w:val="000000"/>
          <w:sz w:val="24"/>
          <w:szCs w:val="24"/>
          <w:lang w:eastAsia="ru-RU"/>
        </w:rPr>
      </w:pPr>
      <w:r w:rsidRPr="00A25F80">
        <w:rPr>
          <w:rFonts w:ascii="Times New Roman" w:eastAsia="Times New Roman" w:hAnsi="Times New Roman" w:cs="Times New Roman"/>
          <w:color w:val="000000"/>
          <w:sz w:val="24"/>
          <w:szCs w:val="24"/>
          <w:lang w:eastAsia="ru-RU"/>
        </w:rPr>
        <w:t xml:space="preserve">Ганичева, А. В. Практикум по математической статистике с примерами в Excel : учебное пособие для спо / А. В. Ганичева, А. В. Ганичев. — 2-е изд., стер. — Санкт-Петербург : Лань, 2022. — 112 с. — ISBN 978-5-8114-9550-4. — Текст : электронный // Лань : электронно-библиотечная система. — URL: </w:t>
      </w:r>
      <w:hyperlink r:id="rId10" w:history="1">
        <w:r w:rsidRPr="00A25F80">
          <w:rPr>
            <w:rFonts w:ascii="Times New Roman" w:eastAsia="Times New Roman" w:hAnsi="Times New Roman" w:cs="Times New Roman"/>
            <w:color w:val="0000FF"/>
            <w:sz w:val="24"/>
            <w:szCs w:val="24"/>
            <w:u w:val="single"/>
            <w:lang w:eastAsia="ru-RU"/>
          </w:rPr>
          <w:t>https://e.lanbook.com/book/200444</w:t>
        </w:r>
      </w:hyperlink>
      <w:r w:rsidRPr="00A25F80">
        <w:rPr>
          <w:rFonts w:ascii="Times New Roman" w:eastAsia="Times New Roman" w:hAnsi="Times New Roman" w:cs="Times New Roman"/>
          <w:color w:val="000000"/>
          <w:sz w:val="24"/>
          <w:szCs w:val="24"/>
          <w:lang w:eastAsia="ru-RU"/>
        </w:rPr>
        <w:t xml:space="preserve">  (дата обращения: 22.06.2022). — Режим доступа: для авториз. пользователей.</w:t>
      </w:r>
    </w:p>
    <w:p w:rsidR="00A25F80" w:rsidRPr="00A25F80" w:rsidRDefault="00A25F80" w:rsidP="002B22AE">
      <w:pPr>
        <w:numPr>
          <w:ilvl w:val="0"/>
          <w:numId w:val="5"/>
        </w:numPr>
        <w:shd w:val="clear" w:color="auto" w:fill="FFFFFF"/>
        <w:tabs>
          <w:tab w:val="left" w:pos="993"/>
        </w:tabs>
        <w:spacing w:before="120" w:after="0" w:line="240" w:lineRule="auto"/>
        <w:ind w:left="0" w:firstLine="709"/>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iCs/>
          <w:sz w:val="24"/>
          <w:szCs w:val="24"/>
          <w:lang w:eastAsia="ru-RU"/>
        </w:rPr>
        <w:t>Глотова, М. Ю.</w:t>
      </w:r>
      <w:r w:rsidRPr="00A25F80">
        <w:rPr>
          <w:rFonts w:ascii="Times New Roman" w:eastAsia="Times New Roman" w:hAnsi="Times New Roman" w:cs="Times New Roman"/>
          <w:i/>
          <w:iCs/>
          <w:sz w:val="24"/>
          <w:szCs w:val="24"/>
          <w:lang w:eastAsia="ru-RU"/>
        </w:rPr>
        <w:t> </w:t>
      </w:r>
      <w:r w:rsidRPr="00A25F80">
        <w:rPr>
          <w:rFonts w:ascii="Times New Roman" w:eastAsia="Times New Roman" w:hAnsi="Times New Roman" w:cs="Times New Roman"/>
          <w:sz w:val="24"/>
          <w:szCs w:val="24"/>
          <w:lang w:eastAsia="ru-RU"/>
        </w:rPr>
        <w:t> Математическая обработка информации : учебник и практикум для среднего профессионального образования / М. Ю. Глотова, Е. А. Самохвалова. — 3-е изд., испр. и доп. — Москва : Издательство Юрайт, 2021. — 301 с. — (Профессиональное образование). — ISBN 978-5-534-13854-2. — Текст : электронный // ЭБС Юрайт [сайт]. — URL: </w:t>
      </w:r>
      <w:hyperlink r:id="rId11" w:tgtFrame="_blank" w:history="1">
        <w:r w:rsidRPr="00A25F80">
          <w:rPr>
            <w:rFonts w:ascii="Times New Roman" w:eastAsia="Times New Roman" w:hAnsi="Times New Roman" w:cs="Times New Roman"/>
            <w:sz w:val="24"/>
            <w:szCs w:val="24"/>
            <w:lang w:eastAsia="ru-RU"/>
          </w:rPr>
          <w:t>https://urait.ru/bcode/471349</w:t>
        </w:r>
      </w:hyperlink>
      <w:r w:rsidRPr="00A25F80">
        <w:rPr>
          <w:rFonts w:ascii="Times New Roman" w:eastAsia="Times New Roman" w:hAnsi="Times New Roman" w:cs="Times New Roman"/>
          <w:sz w:val="24"/>
          <w:szCs w:val="24"/>
          <w:lang w:eastAsia="ru-RU"/>
        </w:rPr>
        <w:t> (дата обращения: 12.08.2021).</w:t>
      </w:r>
    </w:p>
    <w:p w:rsidR="00A25F80" w:rsidRPr="00A25F80" w:rsidRDefault="00A25F80" w:rsidP="002B22AE">
      <w:pPr>
        <w:numPr>
          <w:ilvl w:val="0"/>
          <w:numId w:val="5"/>
        </w:numPr>
        <w:shd w:val="clear" w:color="auto" w:fill="FFFFFF"/>
        <w:tabs>
          <w:tab w:val="left" w:pos="993"/>
        </w:tabs>
        <w:spacing w:before="120" w:after="0" w:line="240" w:lineRule="auto"/>
        <w:ind w:left="0" w:firstLine="709"/>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iCs/>
          <w:sz w:val="24"/>
          <w:szCs w:val="24"/>
          <w:lang w:eastAsia="ru-RU"/>
        </w:rPr>
        <w:t>Далингер, В. А.</w:t>
      </w:r>
      <w:r w:rsidRPr="00A25F80">
        <w:rPr>
          <w:rFonts w:ascii="Times New Roman" w:eastAsia="Times New Roman" w:hAnsi="Times New Roman" w:cs="Times New Roman"/>
          <w:i/>
          <w:iCs/>
          <w:sz w:val="24"/>
          <w:szCs w:val="24"/>
          <w:lang w:eastAsia="ru-RU"/>
        </w:rPr>
        <w:t> </w:t>
      </w:r>
      <w:r w:rsidRPr="00A25F80">
        <w:rPr>
          <w:rFonts w:ascii="Times New Roman" w:eastAsia="Times New Roman" w:hAnsi="Times New Roman" w:cs="Times New Roman"/>
          <w:sz w:val="24"/>
          <w:szCs w:val="24"/>
          <w:lang w:eastAsia="ru-RU"/>
        </w:rPr>
        <w:t> Математика: обратные тригонометрические функции. Решение задач : учебное пособие для среднего профессионального образования / В. А. Далингер. — 2-е изд., испр. и доп. — Москва : Издательство Юрайт, 2021. — 147 с. — (Профессиональное образование). — ISBN 978-5-534-08452-8. — Текст : электронный // ЭБС Юрайт [сайт]. — URL: </w:t>
      </w:r>
      <w:hyperlink r:id="rId12" w:tgtFrame="_blank" w:history="1">
        <w:r w:rsidRPr="00A25F80">
          <w:rPr>
            <w:rFonts w:ascii="Times New Roman" w:eastAsia="Times New Roman" w:hAnsi="Times New Roman" w:cs="Times New Roman"/>
            <w:sz w:val="24"/>
            <w:szCs w:val="24"/>
            <w:lang w:eastAsia="ru-RU"/>
          </w:rPr>
          <w:t>https://urait.ru/bcode/472771</w:t>
        </w:r>
      </w:hyperlink>
      <w:r w:rsidRPr="00A25F80">
        <w:rPr>
          <w:rFonts w:ascii="Times New Roman" w:eastAsia="Times New Roman" w:hAnsi="Times New Roman" w:cs="Times New Roman"/>
          <w:sz w:val="24"/>
          <w:szCs w:val="24"/>
          <w:lang w:eastAsia="ru-RU"/>
        </w:rPr>
        <w:t> (дата обращения: 12.08.2021).</w:t>
      </w:r>
    </w:p>
    <w:p w:rsidR="00A25F80" w:rsidRPr="00A25F80" w:rsidRDefault="00A25F80" w:rsidP="002B22AE">
      <w:pPr>
        <w:numPr>
          <w:ilvl w:val="0"/>
          <w:numId w:val="5"/>
        </w:numPr>
        <w:shd w:val="clear" w:color="auto" w:fill="FFFFFF"/>
        <w:tabs>
          <w:tab w:val="left" w:pos="993"/>
        </w:tabs>
        <w:spacing w:before="120" w:after="0" w:line="240" w:lineRule="auto"/>
        <w:ind w:left="0" w:firstLine="709"/>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iCs/>
          <w:sz w:val="24"/>
          <w:szCs w:val="24"/>
          <w:lang w:eastAsia="ru-RU"/>
        </w:rPr>
        <w:t>Далингер, В. А.</w:t>
      </w:r>
      <w:r w:rsidRPr="00A25F80">
        <w:rPr>
          <w:rFonts w:ascii="Times New Roman" w:eastAsia="Times New Roman" w:hAnsi="Times New Roman" w:cs="Times New Roman"/>
          <w:i/>
          <w:iCs/>
          <w:sz w:val="24"/>
          <w:szCs w:val="24"/>
          <w:lang w:eastAsia="ru-RU"/>
        </w:rPr>
        <w:t> </w:t>
      </w:r>
      <w:r w:rsidRPr="00A25F80">
        <w:rPr>
          <w:rFonts w:ascii="Times New Roman" w:eastAsia="Times New Roman" w:hAnsi="Times New Roman" w:cs="Times New Roman"/>
          <w:sz w:val="24"/>
          <w:szCs w:val="24"/>
          <w:lang w:eastAsia="ru-RU"/>
        </w:rPr>
        <w:t> Математика: тригонометрические уравнения и неравенства : учебное пособие для среднего профессионального образования / В. А. Далингер. — 2-е изд., испр. и доп. — Москва : Издательство Юрайт, 2021. — 136 с. — (Профессиональное образование). — ISBN 978-5-534-08453-5. — Текст : электронный // ЭБС Юрайт [сайт]. — URL: </w:t>
      </w:r>
      <w:hyperlink r:id="rId13" w:tgtFrame="_blank" w:history="1">
        <w:r w:rsidRPr="00A25F80">
          <w:rPr>
            <w:rFonts w:ascii="Times New Roman" w:eastAsia="Times New Roman" w:hAnsi="Times New Roman" w:cs="Times New Roman"/>
            <w:sz w:val="24"/>
            <w:szCs w:val="24"/>
            <w:lang w:eastAsia="ru-RU"/>
          </w:rPr>
          <w:t>https://urait.ru/bcode/472965</w:t>
        </w:r>
      </w:hyperlink>
      <w:r w:rsidRPr="00A25F80">
        <w:rPr>
          <w:rFonts w:ascii="Times New Roman" w:eastAsia="Times New Roman" w:hAnsi="Times New Roman" w:cs="Times New Roman"/>
          <w:sz w:val="24"/>
          <w:szCs w:val="24"/>
          <w:lang w:eastAsia="ru-RU"/>
        </w:rPr>
        <w:t> (дата обращения: 12.08.2021).</w:t>
      </w:r>
    </w:p>
    <w:p w:rsidR="00A25F80" w:rsidRPr="00A25F80" w:rsidRDefault="00A25F80" w:rsidP="002B22AE">
      <w:pPr>
        <w:numPr>
          <w:ilvl w:val="0"/>
          <w:numId w:val="5"/>
        </w:numPr>
        <w:shd w:val="clear" w:color="auto" w:fill="FFFFFF"/>
        <w:tabs>
          <w:tab w:val="left" w:pos="993"/>
        </w:tabs>
        <w:spacing w:before="120" w:after="0" w:line="240" w:lineRule="auto"/>
        <w:ind w:left="0" w:firstLine="709"/>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iCs/>
          <w:sz w:val="24"/>
          <w:szCs w:val="24"/>
          <w:lang w:eastAsia="ru-RU"/>
        </w:rPr>
        <w:t>Любецкий, В. А.</w:t>
      </w:r>
      <w:r w:rsidRPr="00A25F80">
        <w:rPr>
          <w:rFonts w:ascii="Times New Roman" w:eastAsia="Times New Roman" w:hAnsi="Times New Roman" w:cs="Times New Roman"/>
          <w:i/>
          <w:iCs/>
          <w:sz w:val="24"/>
          <w:szCs w:val="24"/>
          <w:lang w:eastAsia="ru-RU"/>
        </w:rPr>
        <w:t> </w:t>
      </w:r>
      <w:r w:rsidRPr="00A25F80">
        <w:rPr>
          <w:rFonts w:ascii="Times New Roman" w:eastAsia="Times New Roman" w:hAnsi="Times New Roman" w:cs="Times New Roman"/>
          <w:sz w:val="24"/>
          <w:szCs w:val="24"/>
          <w:lang w:eastAsia="ru-RU"/>
        </w:rPr>
        <w:t> Элементарная математика с точки зрения высшей. Основные понятия : учебное пособие для среднего профессионального образования / В. А. Любецкий. — 3-е изд. — Москва : Издательство Юрайт, 2021. — 537 с. — (Профессиональное образование). — ISBN 978-5-534-12055-4. — Текст : электронный // ЭБС Юрайт [сайт]. — URL: </w:t>
      </w:r>
      <w:hyperlink r:id="rId14" w:tgtFrame="_blank" w:history="1">
        <w:r w:rsidRPr="00A25F80">
          <w:rPr>
            <w:rFonts w:ascii="Times New Roman" w:eastAsia="Times New Roman" w:hAnsi="Times New Roman" w:cs="Times New Roman"/>
            <w:sz w:val="24"/>
            <w:szCs w:val="24"/>
            <w:lang w:eastAsia="ru-RU"/>
          </w:rPr>
          <w:t>https://urait.ru/bcode/474952</w:t>
        </w:r>
      </w:hyperlink>
      <w:r w:rsidRPr="00A25F80">
        <w:rPr>
          <w:rFonts w:ascii="Times New Roman" w:eastAsia="Times New Roman" w:hAnsi="Times New Roman" w:cs="Times New Roman"/>
          <w:sz w:val="24"/>
          <w:szCs w:val="24"/>
          <w:lang w:eastAsia="ru-RU"/>
        </w:rPr>
        <w:t> (дата обращения: 12.08.2021).</w:t>
      </w:r>
    </w:p>
    <w:p w:rsidR="00A25F80" w:rsidRPr="00A25F80" w:rsidRDefault="00A25F80" w:rsidP="002B22AE">
      <w:pPr>
        <w:numPr>
          <w:ilvl w:val="0"/>
          <w:numId w:val="5"/>
        </w:numPr>
        <w:shd w:val="clear" w:color="auto" w:fill="FFFFFF"/>
        <w:tabs>
          <w:tab w:val="left" w:pos="993"/>
          <w:tab w:val="left" w:pos="1134"/>
        </w:tabs>
        <w:spacing w:before="120" w:after="0" w:line="240" w:lineRule="auto"/>
        <w:ind w:left="0" w:firstLine="709"/>
        <w:contextualSpacing/>
        <w:jc w:val="both"/>
        <w:rPr>
          <w:rFonts w:ascii="Times New Roman" w:eastAsia="Times New Roman" w:hAnsi="Times New Roman" w:cs="Times New Roman"/>
          <w:color w:val="000000"/>
          <w:sz w:val="24"/>
          <w:szCs w:val="24"/>
          <w:lang w:eastAsia="ru-RU"/>
        </w:rPr>
      </w:pPr>
      <w:r w:rsidRPr="00A25F80">
        <w:rPr>
          <w:rFonts w:ascii="Times New Roman" w:eastAsia="Times New Roman" w:hAnsi="Times New Roman" w:cs="Times New Roman"/>
          <w:color w:val="000000"/>
          <w:sz w:val="24"/>
          <w:szCs w:val="24"/>
          <w:lang w:eastAsia="ru-RU"/>
        </w:rPr>
        <w:t xml:space="preserve">Фролов, А. Н. Краткий курс теории вероятностей и математической статистики : учебное пособие для спо / А. Н. Фролов. — Санкт-Петербург : Лань, 2021. — 316 с. — ISBN 978-5-8114-8343-3. — Текст : электронный // Лань : электронно-библиотечная система. — URL: </w:t>
      </w:r>
      <w:hyperlink r:id="rId15" w:history="1">
        <w:r w:rsidRPr="00A25F80">
          <w:rPr>
            <w:rFonts w:ascii="Times New Roman" w:eastAsia="Times New Roman" w:hAnsi="Times New Roman" w:cs="Times New Roman"/>
            <w:color w:val="0000FF"/>
            <w:sz w:val="24"/>
            <w:szCs w:val="24"/>
            <w:u w:val="single"/>
            <w:lang w:eastAsia="ru-RU"/>
          </w:rPr>
          <w:t>https://e.lanbook.com/book/183368</w:t>
        </w:r>
      </w:hyperlink>
      <w:r w:rsidRPr="00A25F80">
        <w:rPr>
          <w:rFonts w:ascii="Times New Roman" w:eastAsia="Times New Roman" w:hAnsi="Times New Roman" w:cs="Times New Roman"/>
          <w:color w:val="000000"/>
          <w:sz w:val="24"/>
          <w:szCs w:val="24"/>
          <w:lang w:eastAsia="ru-RU"/>
        </w:rPr>
        <w:t xml:space="preserve">  (дата обращения: 22.06.2022). — Режим доступа: для авториз. пользователей.</w:t>
      </w:r>
    </w:p>
    <w:p w:rsidR="00A25F80" w:rsidRPr="00A25F80" w:rsidRDefault="00A25F80" w:rsidP="002B22AE">
      <w:pPr>
        <w:tabs>
          <w:tab w:val="left" w:pos="993"/>
        </w:tabs>
        <w:spacing w:after="0" w:line="276" w:lineRule="auto"/>
        <w:ind w:firstLine="709"/>
        <w:jc w:val="both"/>
        <w:rPr>
          <w:rFonts w:ascii="Times New Roman" w:eastAsia="Times New Roman" w:hAnsi="Times New Roman" w:cs="Times New Roman"/>
          <w:sz w:val="24"/>
          <w:szCs w:val="24"/>
          <w:lang w:eastAsia="ru-RU"/>
        </w:rPr>
      </w:pPr>
    </w:p>
    <w:p w:rsidR="00A25F80" w:rsidRPr="00A25F80" w:rsidRDefault="00A25F80" w:rsidP="002B22AE">
      <w:pPr>
        <w:tabs>
          <w:tab w:val="left" w:pos="993"/>
        </w:tabs>
        <w:spacing w:after="0" w:line="276" w:lineRule="auto"/>
        <w:ind w:firstLine="709"/>
        <w:rPr>
          <w:rFonts w:ascii="Times New Roman" w:eastAsia="Times New Roman" w:hAnsi="Times New Roman" w:cs="Times New Roman"/>
          <w:b/>
          <w:sz w:val="24"/>
          <w:szCs w:val="24"/>
          <w:lang w:eastAsia="ru-RU"/>
        </w:rPr>
      </w:pPr>
      <w:r w:rsidRPr="00A25F80">
        <w:rPr>
          <w:rFonts w:ascii="Times New Roman" w:eastAsia="Times New Roman" w:hAnsi="Times New Roman" w:cs="Times New Roman"/>
          <w:b/>
          <w:sz w:val="24"/>
          <w:szCs w:val="24"/>
          <w:lang w:eastAsia="ru-RU"/>
        </w:rPr>
        <w:t xml:space="preserve">3.2.2. Дополнительные источники </w:t>
      </w:r>
    </w:p>
    <w:p w:rsidR="00A25F80" w:rsidRPr="00A25F80" w:rsidRDefault="00A25F80" w:rsidP="002B22AE">
      <w:pPr>
        <w:numPr>
          <w:ilvl w:val="0"/>
          <w:numId w:val="3"/>
        </w:numPr>
        <w:tabs>
          <w:tab w:val="clear" w:pos="720"/>
          <w:tab w:val="left" w:pos="284"/>
          <w:tab w:val="left" w:pos="993"/>
        </w:tabs>
        <w:spacing w:after="0" w:line="276" w:lineRule="auto"/>
        <w:ind w:left="0" w:firstLine="0"/>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 xml:space="preserve">Электронно-библиотечная система «Лань» – </w:t>
      </w:r>
      <w:r w:rsidRPr="00A25F80">
        <w:rPr>
          <w:rFonts w:ascii="Times New Roman" w:eastAsia="Times New Roman" w:hAnsi="Times New Roman" w:cs="Times New Roman"/>
          <w:sz w:val="24"/>
          <w:szCs w:val="24"/>
          <w:lang w:val="en-US" w:eastAsia="ru-RU"/>
        </w:rPr>
        <w:t>URL</w:t>
      </w:r>
      <w:r w:rsidRPr="00A25F80">
        <w:rPr>
          <w:rFonts w:ascii="Times New Roman" w:eastAsia="Times New Roman" w:hAnsi="Times New Roman" w:cs="Times New Roman"/>
          <w:sz w:val="24"/>
          <w:szCs w:val="24"/>
          <w:lang w:eastAsia="ru-RU"/>
        </w:rPr>
        <w:t xml:space="preserve">: </w:t>
      </w:r>
      <w:hyperlink r:id="rId16" w:history="1">
        <w:r w:rsidRPr="00A25F80">
          <w:rPr>
            <w:rFonts w:ascii="Times New Roman" w:eastAsia="Times New Roman" w:hAnsi="Times New Roman" w:cs="Times New Roman"/>
            <w:sz w:val="24"/>
            <w:szCs w:val="24"/>
            <w:u w:val="single"/>
            <w:lang w:eastAsia="ru-RU"/>
          </w:rPr>
          <w:t>https://e.lanbook.com/</w:t>
        </w:r>
      </w:hyperlink>
      <w:r w:rsidRPr="00A25F80">
        <w:rPr>
          <w:rFonts w:ascii="Times New Roman" w:eastAsia="Times New Roman" w:hAnsi="Times New Roman" w:cs="Times New Roman"/>
          <w:sz w:val="24"/>
          <w:szCs w:val="24"/>
          <w:lang w:eastAsia="ru-RU"/>
        </w:rPr>
        <w:t xml:space="preserve"> </w:t>
      </w:r>
    </w:p>
    <w:p w:rsidR="00A25F80" w:rsidRPr="00A25F80" w:rsidRDefault="00A25F80" w:rsidP="002B22AE">
      <w:pPr>
        <w:numPr>
          <w:ilvl w:val="0"/>
          <w:numId w:val="3"/>
        </w:numPr>
        <w:tabs>
          <w:tab w:val="clear" w:pos="720"/>
          <w:tab w:val="left" w:pos="284"/>
          <w:tab w:val="left" w:pos="993"/>
        </w:tabs>
        <w:spacing w:after="0" w:line="276" w:lineRule="auto"/>
        <w:ind w:left="0" w:firstLine="0"/>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 xml:space="preserve">Электронно-библиотечная система «Знаниум» – </w:t>
      </w:r>
      <w:r w:rsidRPr="00A25F80">
        <w:rPr>
          <w:rFonts w:ascii="Times New Roman" w:eastAsia="Times New Roman" w:hAnsi="Times New Roman" w:cs="Times New Roman"/>
          <w:sz w:val="24"/>
          <w:szCs w:val="24"/>
          <w:lang w:val="en-US" w:eastAsia="ru-RU"/>
        </w:rPr>
        <w:t>URL</w:t>
      </w:r>
      <w:r w:rsidRPr="00A25F80">
        <w:rPr>
          <w:rFonts w:ascii="Times New Roman" w:eastAsia="Times New Roman" w:hAnsi="Times New Roman" w:cs="Times New Roman"/>
          <w:sz w:val="24"/>
          <w:szCs w:val="24"/>
          <w:lang w:eastAsia="ru-RU"/>
        </w:rPr>
        <w:t xml:space="preserve">: </w:t>
      </w:r>
      <w:hyperlink r:id="rId17" w:history="1">
        <w:r w:rsidRPr="00A25F80">
          <w:rPr>
            <w:rFonts w:ascii="Times New Roman" w:eastAsia="Times New Roman" w:hAnsi="Times New Roman" w:cs="Times New Roman"/>
            <w:sz w:val="24"/>
            <w:szCs w:val="24"/>
            <w:u w:val="single"/>
            <w:lang w:eastAsia="ru-RU"/>
          </w:rPr>
          <w:t>https://</w:t>
        </w:r>
        <w:r w:rsidRPr="00A25F80">
          <w:rPr>
            <w:rFonts w:ascii="Times New Roman" w:eastAsia="Times New Roman" w:hAnsi="Times New Roman" w:cs="Times New Roman"/>
            <w:sz w:val="24"/>
            <w:szCs w:val="24"/>
            <w:u w:val="single"/>
            <w:lang w:val="en-US" w:eastAsia="ru-RU"/>
          </w:rPr>
          <w:t>znanium</w:t>
        </w:r>
        <w:r w:rsidRPr="00A25F80">
          <w:rPr>
            <w:rFonts w:ascii="Times New Roman" w:eastAsia="Times New Roman" w:hAnsi="Times New Roman" w:cs="Times New Roman"/>
            <w:sz w:val="24"/>
            <w:szCs w:val="24"/>
            <w:u w:val="single"/>
            <w:lang w:eastAsia="ru-RU"/>
          </w:rPr>
          <w:t>.com/</w:t>
        </w:r>
      </w:hyperlink>
      <w:r w:rsidRPr="00A25F80">
        <w:rPr>
          <w:rFonts w:ascii="Times New Roman" w:eastAsia="Times New Roman" w:hAnsi="Times New Roman" w:cs="Times New Roman"/>
          <w:sz w:val="24"/>
          <w:szCs w:val="24"/>
          <w:lang w:eastAsia="ru-RU"/>
        </w:rPr>
        <w:t xml:space="preserve"> </w:t>
      </w:r>
    </w:p>
    <w:p w:rsidR="00A25F80" w:rsidRPr="00A25F80" w:rsidRDefault="00A25F80" w:rsidP="002B22AE">
      <w:pPr>
        <w:numPr>
          <w:ilvl w:val="0"/>
          <w:numId w:val="3"/>
        </w:numPr>
        <w:tabs>
          <w:tab w:val="clear" w:pos="720"/>
          <w:tab w:val="left" w:pos="284"/>
          <w:tab w:val="left" w:pos="993"/>
        </w:tabs>
        <w:spacing w:after="0" w:line="276" w:lineRule="auto"/>
        <w:ind w:left="0" w:firstLine="0"/>
        <w:contextualSpacing/>
        <w:jc w:val="both"/>
        <w:rPr>
          <w:rFonts w:ascii="Times New Roman" w:eastAsia="Times New Roman" w:hAnsi="Times New Roman" w:cs="Times New Roman"/>
          <w:sz w:val="24"/>
          <w:szCs w:val="24"/>
          <w:lang w:eastAsia="ru-RU"/>
        </w:rPr>
      </w:pPr>
      <w:r w:rsidRPr="00A25F80">
        <w:rPr>
          <w:rFonts w:ascii="Times New Roman" w:eastAsia="Times New Roman" w:hAnsi="Times New Roman" w:cs="Times New Roman"/>
          <w:sz w:val="24"/>
          <w:szCs w:val="24"/>
          <w:lang w:eastAsia="ru-RU"/>
        </w:rPr>
        <w:t>Научная электронная библиотека «</w:t>
      </w:r>
      <w:r w:rsidRPr="00A25F80">
        <w:rPr>
          <w:rFonts w:ascii="Times New Roman" w:eastAsia="Times New Roman" w:hAnsi="Times New Roman" w:cs="Times New Roman"/>
          <w:sz w:val="24"/>
          <w:szCs w:val="24"/>
          <w:lang w:val="en-US" w:eastAsia="ru-RU"/>
        </w:rPr>
        <w:t>eLibrary</w:t>
      </w:r>
      <w:r w:rsidRPr="00A25F80">
        <w:rPr>
          <w:rFonts w:ascii="Times New Roman" w:eastAsia="Times New Roman" w:hAnsi="Times New Roman" w:cs="Times New Roman"/>
          <w:sz w:val="24"/>
          <w:szCs w:val="24"/>
          <w:lang w:eastAsia="ru-RU"/>
        </w:rPr>
        <w:t xml:space="preserve">» – </w:t>
      </w:r>
      <w:r w:rsidRPr="00A25F80">
        <w:rPr>
          <w:rFonts w:ascii="Times New Roman" w:eastAsia="Times New Roman" w:hAnsi="Times New Roman" w:cs="Times New Roman"/>
          <w:sz w:val="24"/>
          <w:szCs w:val="24"/>
          <w:lang w:val="en-US" w:eastAsia="ru-RU"/>
        </w:rPr>
        <w:t>URL</w:t>
      </w:r>
      <w:r w:rsidRPr="00A25F80">
        <w:rPr>
          <w:rFonts w:ascii="Times New Roman" w:eastAsia="Times New Roman" w:hAnsi="Times New Roman" w:cs="Times New Roman"/>
          <w:sz w:val="24"/>
          <w:szCs w:val="24"/>
          <w:lang w:eastAsia="ru-RU"/>
        </w:rPr>
        <w:t xml:space="preserve">: </w:t>
      </w:r>
      <w:hyperlink r:id="rId18" w:history="1">
        <w:r w:rsidRPr="00A25F80">
          <w:rPr>
            <w:rFonts w:ascii="Times New Roman" w:eastAsia="Times New Roman" w:hAnsi="Times New Roman" w:cs="Times New Roman"/>
            <w:sz w:val="24"/>
            <w:szCs w:val="24"/>
            <w:u w:val="single"/>
            <w:lang w:eastAsia="ru-RU"/>
          </w:rPr>
          <w:t>https://e</w:t>
        </w:r>
        <w:r w:rsidRPr="00A25F80">
          <w:rPr>
            <w:rFonts w:ascii="Times New Roman" w:eastAsia="Times New Roman" w:hAnsi="Times New Roman" w:cs="Times New Roman"/>
            <w:sz w:val="24"/>
            <w:szCs w:val="24"/>
            <w:u w:val="single"/>
            <w:lang w:val="en-US" w:eastAsia="ru-RU"/>
          </w:rPr>
          <w:t>library</w:t>
        </w:r>
        <w:r w:rsidRPr="00A25F80">
          <w:rPr>
            <w:rFonts w:ascii="Times New Roman" w:eastAsia="Times New Roman" w:hAnsi="Times New Roman" w:cs="Times New Roman"/>
            <w:sz w:val="24"/>
            <w:szCs w:val="24"/>
            <w:u w:val="single"/>
            <w:lang w:eastAsia="ru-RU"/>
          </w:rPr>
          <w:t>.</w:t>
        </w:r>
        <w:r w:rsidRPr="00A25F80">
          <w:rPr>
            <w:rFonts w:ascii="Times New Roman" w:eastAsia="Times New Roman" w:hAnsi="Times New Roman" w:cs="Times New Roman"/>
            <w:sz w:val="24"/>
            <w:szCs w:val="24"/>
            <w:u w:val="single"/>
            <w:lang w:val="en-US" w:eastAsia="ru-RU"/>
          </w:rPr>
          <w:t>ru</w:t>
        </w:r>
        <w:r w:rsidRPr="00A25F80">
          <w:rPr>
            <w:rFonts w:ascii="Times New Roman" w:eastAsia="Times New Roman" w:hAnsi="Times New Roman" w:cs="Times New Roman"/>
            <w:sz w:val="24"/>
            <w:szCs w:val="24"/>
            <w:u w:val="single"/>
            <w:lang w:eastAsia="ru-RU"/>
          </w:rPr>
          <w:t>/</w:t>
        </w:r>
      </w:hyperlink>
    </w:p>
    <w:p w:rsidR="00A25F80" w:rsidRPr="00A25F80" w:rsidRDefault="00A25F80" w:rsidP="002B22AE">
      <w:pPr>
        <w:spacing w:after="200" w:line="276" w:lineRule="auto"/>
        <w:rPr>
          <w:rFonts w:ascii="Times New Roman" w:eastAsia="Times New Roman" w:hAnsi="Times New Roman" w:cs="Times New Roman"/>
          <w:b/>
          <w:i/>
          <w:sz w:val="24"/>
          <w:szCs w:val="24"/>
          <w:lang w:eastAsia="ru-RU"/>
        </w:rPr>
      </w:pPr>
      <w:r w:rsidRPr="00A25F80">
        <w:rPr>
          <w:rFonts w:ascii="Times New Roman" w:eastAsia="Times New Roman" w:hAnsi="Times New Roman" w:cs="Times New Roman"/>
          <w:b/>
          <w:i/>
          <w:sz w:val="24"/>
          <w:szCs w:val="24"/>
          <w:lang w:eastAsia="ru-RU"/>
        </w:rPr>
        <w:br w:type="page"/>
      </w:r>
    </w:p>
    <w:p w:rsidR="00A25F80" w:rsidRPr="00A25F80" w:rsidRDefault="00A25F80" w:rsidP="00A25F80">
      <w:pPr>
        <w:spacing w:after="0" w:line="360" w:lineRule="auto"/>
        <w:contextualSpacing/>
        <w:jc w:val="center"/>
        <w:rPr>
          <w:rFonts w:ascii="Times New Roman" w:eastAsia="Times New Roman" w:hAnsi="Times New Roman" w:cs="Times New Roman"/>
          <w:b/>
          <w:sz w:val="24"/>
          <w:szCs w:val="24"/>
          <w:lang w:eastAsia="ru-RU"/>
        </w:rPr>
      </w:pPr>
      <w:r w:rsidRPr="00A25F80">
        <w:rPr>
          <w:rFonts w:ascii="Times New Roman" w:eastAsia="Times New Roman" w:hAnsi="Times New Roman" w:cs="Times New Roman"/>
          <w:b/>
          <w:sz w:val="24"/>
          <w:szCs w:val="24"/>
          <w:lang w:eastAsia="ru-RU"/>
        </w:rPr>
        <w:lastRenderedPageBreak/>
        <w:t xml:space="preserve">4. КОНТРОЛЬ И ОЦЕНКА РЕЗУЛЬТАТОВ ОСВОЕНИЯ </w:t>
      </w:r>
      <w:r w:rsidRPr="00A25F80">
        <w:rPr>
          <w:rFonts w:ascii="Times New Roman" w:eastAsia="Times New Roman" w:hAnsi="Times New Roman" w:cs="Times New Roman"/>
          <w:b/>
          <w:sz w:val="24"/>
          <w:szCs w:val="24"/>
          <w:lang w:eastAsia="ru-RU"/>
        </w:rPr>
        <w:br/>
        <w:t>УЧЕБНОЙ ДИСЦИПЛИНЫ</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3542"/>
        <w:gridCol w:w="2769"/>
      </w:tblGrid>
      <w:tr w:rsidR="00A25F80" w:rsidRPr="00A25F80" w:rsidTr="0051099E">
        <w:tc>
          <w:tcPr>
            <w:tcW w:w="1533" w:type="pct"/>
            <w:tcBorders>
              <w:top w:val="single" w:sz="4" w:space="0" w:color="auto"/>
              <w:left w:val="single" w:sz="4" w:space="0" w:color="auto"/>
              <w:bottom w:val="single" w:sz="4" w:space="0" w:color="auto"/>
              <w:right w:val="single" w:sz="4" w:space="0" w:color="auto"/>
            </w:tcBorders>
            <w:hideMark/>
          </w:tcPr>
          <w:p w:rsidR="00A25F80" w:rsidRPr="00A25F80" w:rsidRDefault="00A25F80" w:rsidP="00A25F80">
            <w:pPr>
              <w:spacing w:after="0" w:line="276" w:lineRule="auto"/>
              <w:jc w:val="center"/>
              <w:rPr>
                <w:rFonts w:ascii="Times New Roman" w:eastAsia="Times New Roman" w:hAnsi="Times New Roman" w:cs="Times New Roman"/>
                <w:b/>
                <w:bCs/>
                <w:iCs/>
                <w:lang w:eastAsia="ru-RU"/>
              </w:rPr>
            </w:pPr>
            <w:r w:rsidRPr="00A25F80">
              <w:rPr>
                <w:rFonts w:ascii="Times New Roman" w:eastAsia="Times New Roman" w:hAnsi="Times New Roman" w:cs="Times New Roman"/>
                <w:b/>
                <w:bCs/>
                <w:iCs/>
                <w:lang w:eastAsia="ru-RU"/>
              </w:rPr>
              <w:t xml:space="preserve">Результаты обучения </w:t>
            </w:r>
          </w:p>
        </w:tc>
        <w:tc>
          <w:tcPr>
            <w:tcW w:w="1946" w:type="pct"/>
            <w:tcBorders>
              <w:top w:val="single" w:sz="4" w:space="0" w:color="auto"/>
              <w:left w:val="single" w:sz="4" w:space="0" w:color="auto"/>
              <w:bottom w:val="single" w:sz="4" w:space="0" w:color="auto"/>
              <w:right w:val="single" w:sz="4" w:space="0" w:color="auto"/>
            </w:tcBorders>
            <w:hideMark/>
          </w:tcPr>
          <w:p w:rsidR="00A25F80" w:rsidRPr="00A25F80" w:rsidRDefault="00A25F80" w:rsidP="00A25F80">
            <w:pPr>
              <w:spacing w:after="0" w:line="276" w:lineRule="auto"/>
              <w:jc w:val="center"/>
              <w:rPr>
                <w:rFonts w:ascii="Times New Roman" w:eastAsia="Times New Roman" w:hAnsi="Times New Roman" w:cs="Times New Roman"/>
                <w:b/>
                <w:bCs/>
                <w:iCs/>
                <w:lang w:eastAsia="ru-RU"/>
              </w:rPr>
            </w:pPr>
            <w:r w:rsidRPr="00A25F80">
              <w:rPr>
                <w:rFonts w:ascii="Times New Roman" w:eastAsia="Times New Roman" w:hAnsi="Times New Roman" w:cs="Times New Roman"/>
                <w:b/>
                <w:bCs/>
                <w:iCs/>
                <w:lang w:eastAsia="ru-RU"/>
              </w:rPr>
              <w:t>Критерии оценки</w:t>
            </w:r>
          </w:p>
        </w:tc>
        <w:tc>
          <w:tcPr>
            <w:tcW w:w="1521" w:type="pct"/>
            <w:tcBorders>
              <w:top w:val="single" w:sz="4" w:space="0" w:color="auto"/>
              <w:left w:val="single" w:sz="4" w:space="0" w:color="auto"/>
              <w:bottom w:val="single" w:sz="4" w:space="0" w:color="auto"/>
              <w:right w:val="single" w:sz="4" w:space="0" w:color="auto"/>
            </w:tcBorders>
            <w:hideMark/>
          </w:tcPr>
          <w:p w:rsidR="00A25F80" w:rsidRPr="00A25F80" w:rsidRDefault="00A25F80" w:rsidP="00A25F80">
            <w:pPr>
              <w:spacing w:after="0" w:line="276" w:lineRule="auto"/>
              <w:jc w:val="center"/>
              <w:rPr>
                <w:rFonts w:ascii="Times New Roman" w:eastAsia="Times New Roman" w:hAnsi="Times New Roman" w:cs="Times New Roman"/>
                <w:b/>
                <w:bCs/>
                <w:iCs/>
                <w:lang w:eastAsia="ru-RU"/>
              </w:rPr>
            </w:pPr>
            <w:r w:rsidRPr="00A25F80">
              <w:rPr>
                <w:rFonts w:ascii="Times New Roman" w:eastAsia="Times New Roman" w:hAnsi="Times New Roman" w:cs="Times New Roman"/>
                <w:b/>
                <w:bCs/>
                <w:iCs/>
                <w:lang w:eastAsia="ru-RU"/>
              </w:rPr>
              <w:t>Методы оценки</w:t>
            </w:r>
          </w:p>
        </w:tc>
      </w:tr>
      <w:tr w:rsidR="00A25F80" w:rsidRPr="00A25F80" w:rsidTr="0051099E">
        <w:tc>
          <w:tcPr>
            <w:tcW w:w="5000" w:type="pct"/>
            <w:gridSpan w:val="3"/>
            <w:tcBorders>
              <w:top w:val="single" w:sz="4" w:space="0" w:color="auto"/>
              <w:left w:val="single" w:sz="4" w:space="0" w:color="auto"/>
              <w:bottom w:val="single" w:sz="4" w:space="0" w:color="auto"/>
              <w:right w:val="single" w:sz="4" w:space="0" w:color="auto"/>
            </w:tcBorders>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lang w:eastAsia="ru-RU"/>
              </w:rPr>
            </w:pPr>
            <w:r w:rsidRPr="00A25F80">
              <w:rPr>
                <w:rFonts w:ascii="Times New Roman" w:eastAsia="Calibri" w:hAnsi="Times New Roman" w:cs="Times New Roman"/>
                <w:bCs/>
              </w:rPr>
              <w:t>Перечень знаний, осваиваемых в рамках дисциплины:</w:t>
            </w:r>
          </w:p>
        </w:tc>
      </w:tr>
      <w:tr w:rsidR="00A25F80" w:rsidRPr="00A25F80" w:rsidTr="0051099E">
        <w:tc>
          <w:tcPr>
            <w:tcW w:w="1533" w:type="pct"/>
            <w:tcBorders>
              <w:top w:val="single" w:sz="4" w:space="0" w:color="auto"/>
              <w:left w:val="single" w:sz="4" w:space="0" w:color="auto"/>
              <w:bottom w:val="single" w:sz="4" w:space="0" w:color="auto"/>
              <w:right w:val="single" w:sz="4" w:space="0" w:color="auto"/>
            </w:tcBorders>
            <w:hideMark/>
          </w:tcPr>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rPr>
            </w:pPr>
            <w:r w:rsidRPr="00A25F80">
              <w:rPr>
                <w:rFonts w:ascii="Times New Roman" w:eastAsia="Calibri" w:hAnsi="Times New Roman" w:cs="Times New Roman"/>
              </w:rPr>
              <w:t>- значение математики в профессиональной деятельности и при освоении ППССЗ;</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rPr>
            </w:pPr>
            <w:r w:rsidRPr="00A25F80">
              <w:rPr>
                <w:rFonts w:ascii="Times New Roman" w:eastAsia="Calibri" w:hAnsi="Times New Roman" w:cs="Times New Roman"/>
              </w:rPr>
              <w:t>- основные математические методы решения прикладных задач в области профессиональной деятельности;</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rPr>
            </w:pPr>
            <w:r w:rsidRPr="00A25F80">
              <w:rPr>
                <w:rFonts w:ascii="Times New Roman" w:eastAsia="Calibri" w:hAnsi="Times New Roman" w:cs="Times New Roman"/>
              </w:rPr>
              <w:t>- основные понятия и методы математического анализа, линейной алгебры, теории комплексных чисел, теории вероятностей и математической статистики;</w:t>
            </w:r>
          </w:p>
          <w:p w:rsidR="00A25F80" w:rsidRPr="00A25F80" w:rsidRDefault="00A25F80" w:rsidP="00A2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
                <w:lang w:eastAsia="ru-RU"/>
              </w:rPr>
            </w:pPr>
            <w:r w:rsidRPr="00A25F80">
              <w:rPr>
                <w:rFonts w:ascii="Times New Roman" w:eastAsia="Calibri" w:hAnsi="Times New Roman" w:cs="Times New Roman"/>
              </w:rPr>
              <w:t>- основы интегрального и дифференциального исчисления.</w:t>
            </w:r>
          </w:p>
        </w:tc>
        <w:tc>
          <w:tcPr>
            <w:tcW w:w="1946" w:type="pct"/>
            <w:tcBorders>
              <w:top w:val="single" w:sz="4" w:space="0" w:color="auto"/>
              <w:left w:val="single" w:sz="4" w:space="0" w:color="auto"/>
              <w:bottom w:val="single" w:sz="4" w:space="0" w:color="auto"/>
              <w:right w:val="single" w:sz="4" w:space="0" w:color="auto"/>
            </w:tcBorders>
            <w:hideMark/>
          </w:tcPr>
          <w:p w:rsidR="00A25F80" w:rsidRPr="00A25F80" w:rsidRDefault="00A25F80" w:rsidP="00A25F80">
            <w:pPr>
              <w:spacing w:after="0" w:line="276" w:lineRule="auto"/>
              <w:rPr>
                <w:rFonts w:ascii="Times New Roman" w:eastAsia="Calibri" w:hAnsi="Times New Roman" w:cs="Times New Roman"/>
                <w:lang w:eastAsia="ru-RU"/>
              </w:rPr>
            </w:pPr>
            <w:r w:rsidRPr="00A25F80">
              <w:rPr>
                <w:rFonts w:ascii="Times New Roman" w:eastAsia="Calibri" w:hAnsi="Times New Roman" w:cs="Times New Roman"/>
                <w:lang w:eastAsia="ru-RU"/>
              </w:rPr>
              <w:t xml:space="preserve">- обосновывает </w:t>
            </w:r>
            <w:r w:rsidRPr="00A25F80">
              <w:rPr>
                <w:rFonts w:ascii="Times New Roman" w:eastAsia="Calibri" w:hAnsi="Times New Roman" w:cs="Times New Roman"/>
              </w:rPr>
              <w:t>значение математики в профессиональной деятельности и при освоении ППССЗ;</w:t>
            </w:r>
          </w:p>
          <w:p w:rsidR="00A25F80" w:rsidRPr="00A25F80" w:rsidRDefault="00A25F80" w:rsidP="00A25F80">
            <w:pPr>
              <w:spacing w:after="0" w:line="276" w:lineRule="auto"/>
              <w:rPr>
                <w:rFonts w:ascii="Times New Roman" w:eastAsia="Calibri" w:hAnsi="Times New Roman" w:cs="Times New Roman"/>
                <w:lang w:eastAsia="ru-RU"/>
              </w:rPr>
            </w:pPr>
            <w:r w:rsidRPr="00A25F80">
              <w:rPr>
                <w:rFonts w:ascii="Times New Roman" w:eastAsia="Calibri" w:hAnsi="Times New Roman" w:cs="Times New Roman"/>
                <w:lang w:eastAsia="ru-RU"/>
              </w:rPr>
              <w:t xml:space="preserve">- демонстрирует знания основных методов решения задач; </w:t>
            </w:r>
          </w:p>
          <w:p w:rsidR="00A25F80" w:rsidRPr="00A25F80" w:rsidRDefault="00A25F80" w:rsidP="00A25F80">
            <w:pPr>
              <w:spacing w:after="0" w:line="276" w:lineRule="auto"/>
              <w:rPr>
                <w:rFonts w:ascii="Times New Roman" w:eastAsia="Calibri" w:hAnsi="Times New Roman" w:cs="Times New Roman"/>
              </w:rPr>
            </w:pPr>
            <w:r w:rsidRPr="00A25F80">
              <w:rPr>
                <w:rFonts w:ascii="Times New Roman" w:eastAsia="Calibri" w:hAnsi="Times New Roman" w:cs="Times New Roman"/>
                <w:lang w:eastAsia="ru-RU"/>
              </w:rPr>
              <w:t>- демонстрирует знания основных понятий и методов математического анализа,</w:t>
            </w:r>
            <w:r w:rsidRPr="00A25F80">
              <w:rPr>
                <w:rFonts w:ascii="Times New Roman" w:eastAsia="Calibri" w:hAnsi="Times New Roman" w:cs="Times New Roman"/>
              </w:rPr>
              <w:t xml:space="preserve"> линейной алгебры, теории комплексных чисел, теории вероятностей и математической статистики;</w:t>
            </w:r>
          </w:p>
          <w:p w:rsidR="00A25F80" w:rsidRPr="00A25F80" w:rsidRDefault="00A25F80" w:rsidP="00A25F80">
            <w:pPr>
              <w:spacing w:after="0" w:line="276" w:lineRule="auto"/>
              <w:rPr>
                <w:rFonts w:ascii="Times New Roman" w:eastAsia="Times New Roman" w:hAnsi="Times New Roman" w:cs="Times New Roman"/>
                <w:bCs/>
                <w:i/>
                <w:lang w:eastAsia="ru-RU"/>
              </w:rPr>
            </w:pPr>
            <w:r w:rsidRPr="00A25F80">
              <w:rPr>
                <w:rFonts w:ascii="Times New Roman" w:eastAsia="Calibri" w:hAnsi="Times New Roman" w:cs="Times New Roman"/>
              </w:rPr>
              <w:t xml:space="preserve">- </w:t>
            </w:r>
            <w:r w:rsidRPr="00A25F80">
              <w:rPr>
                <w:rFonts w:ascii="Times New Roman" w:eastAsia="Calibri" w:hAnsi="Times New Roman" w:cs="Times New Roman"/>
                <w:lang w:eastAsia="ru-RU"/>
              </w:rPr>
              <w:t>демонстрирует знания</w:t>
            </w:r>
            <w:r w:rsidRPr="00A25F80">
              <w:rPr>
                <w:rFonts w:ascii="Times New Roman" w:eastAsia="Calibri" w:hAnsi="Times New Roman" w:cs="Times New Roman"/>
              </w:rPr>
              <w:t xml:space="preserve"> основ интегрального и дифференциального исчисления.</w:t>
            </w:r>
          </w:p>
        </w:tc>
        <w:tc>
          <w:tcPr>
            <w:tcW w:w="1521" w:type="pct"/>
            <w:tcBorders>
              <w:top w:val="single" w:sz="4" w:space="0" w:color="auto"/>
              <w:left w:val="single" w:sz="4" w:space="0" w:color="auto"/>
              <w:bottom w:val="single" w:sz="4" w:space="0" w:color="auto"/>
              <w:right w:val="single" w:sz="4" w:space="0" w:color="auto"/>
            </w:tcBorders>
            <w:hideMark/>
          </w:tcPr>
          <w:p w:rsidR="00A25F80" w:rsidRPr="00A25F80" w:rsidRDefault="00A25F80" w:rsidP="00A25F80">
            <w:pPr>
              <w:tabs>
                <w:tab w:val="left" w:pos="11"/>
                <w:tab w:val="left" w:pos="152"/>
                <w:tab w:val="left" w:pos="91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3"/>
              <w:contextualSpacing/>
              <w:jc w:val="both"/>
              <w:rPr>
                <w:rFonts w:ascii="Times New Roman" w:eastAsia="Calibri" w:hAnsi="Times New Roman" w:cs="Times New Roman"/>
                <w:bCs/>
              </w:rPr>
            </w:pPr>
            <w:r w:rsidRPr="00A25F80">
              <w:rPr>
                <w:rFonts w:ascii="Times New Roman" w:eastAsia="Calibri" w:hAnsi="Times New Roman" w:cs="Times New Roman"/>
                <w:bCs/>
              </w:rPr>
              <w:t xml:space="preserve">- оценка качества знаний при выполнении студентами практических работ; </w:t>
            </w:r>
          </w:p>
          <w:p w:rsidR="00A25F80" w:rsidRPr="00A25F80" w:rsidRDefault="00A25F80" w:rsidP="00A25F80">
            <w:pPr>
              <w:tabs>
                <w:tab w:val="left" w:pos="11"/>
                <w:tab w:val="left" w:pos="152"/>
                <w:tab w:val="left" w:pos="91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3"/>
              <w:contextualSpacing/>
              <w:jc w:val="both"/>
              <w:rPr>
                <w:rFonts w:ascii="Times New Roman" w:eastAsia="Calibri" w:hAnsi="Times New Roman" w:cs="Times New Roman"/>
                <w:bCs/>
              </w:rPr>
            </w:pPr>
            <w:r w:rsidRPr="00A25F80">
              <w:rPr>
                <w:rFonts w:ascii="Times New Roman" w:eastAsia="Calibri" w:hAnsi="Times New Roman" w:cs="Times New Roman"/>
                <w:bCs/>
              </w:rPr>
              <w:t>- анализ выполнения домашних заданий;</w:t>
            </w:r>
          </w:p>
          <w:p w:rsidR="00A25F80" w:rsidRPr="00A25F80" w:rsidRDefault="00A25F80" w:rsidP="00A25F80">
            <w:pPr>
              <w:spacing w:after="0" w:line="276" w:lineRule="auto"/>
              <w:jc w:val="both"/>
              <w:rPr>
                <w:rFonts w:ascii="Times New Roman" w:eastAsia="Calibri" w:hAnsi="Times New Roman" w:cs="Times New Roman"/>
                <w:bCs/>
              </w:rPr>
            </w:pPr>
            <w:r w:rsidRPr="00A25F80">
              <w:rPr>
                <w:rFonts w:ascii="Times New Roman" w:eastAsia="Calibri" w:hAnsi="Times New Roman" w:cs="Times New Roman"/>
                <w:bCs/>
              </w:rPr>
              <w:t>- наблюдение и анализ деятельности студентов в процессе выполнения аудиторных и внеаудиторных заданий;</w:t>
            </w:r>
          </w:p>
          <w:p w:rsidR="00A25F80" w:rsidRPr="00A25F80" w:rsidRDefault="00A25F80" w:rsidP="00A25F80">
            <w:pPr>
              <w:tabs>
                <w:tab w:val="left" w:pos="33"/>
                <w:tab w:val="left" w:pos="1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3"/>
              <w:contextualSpacing/>
              <w:jc w:val="both"/>
              <w:rPr>
                <w:rFonts w:ascii="Times New Roman" w:eastAsia="Times New Roman" w:hAnsi="Times New Roman" w:cs="Times New Roman"/>
                <w:bCs/>
                <w:i/>
                <w:lang w:eastAsia="ru-RU"/>
              </w:rPr>
            </w:pPr>
            <w:r w:rsidRPr="00A25F80">
              <w:rPr>
                <w:rFonts w:ascii="Times New Roman" w:eastAsia="Calibri" w:hAnsi="Times New Roman" w:cs="Times New Roman"/>
                <w:bCs/>
              </w:rPr>
              <w:t>- оценка качества знаний при сдаче зачета.</w:t>
            </w:r>
          </w:p>
        </w:tc>
      </w:tr>
      <w:tr w:rsidR="00A25F80" w:rsidRPr="00A25F80" w:rsidTr="0051099E">
        <w:tc>
          <w:tcPr>
            <w:tcW w:w="1" w:type="pct"/>
            <w:gridSpan w:val="3"/>
            <w:tcBorders>
              <w:top w:val="single" w:sz="4" w:space="0" w:color="auto"/>
              <w:left w:val="single" w:sz="4" w:space="0" w:color="auto"/>
              <w:bottom w:val="single" w:sz="4" w:space="0" w:color="auto"/>
              <w:right w:val="single" w:sz="4" w:space="0" w:color="auto"/>
            </w:tcBorders>
          </w:tcPr>
          <w:p w:rsidR="00A25F80" w:rsidRPr="00A25F80" w:rsidRDefault="00A25F80" w:rsidP="00A25F80">
            <w:pPr>
              <w:suppressAutoHyphens/>
              <w:spacing w:after="0" w:line="276" w:lineRule="auto"/>
              <w:jc w:val="center"/>
              <w:rPr>
                <w:rFonts w:ascii="Times New Roman" w:eastAsia="Calibri" w:hAnsi="Times New Roman" w:cs="Times New Roman"/>
                <w:bCs/>
              </w:rPr>
            </w:pPr>
            <w:r w:rsidRPr="00A25F80">
              <w:rPr>
                <w:rFonts w:ascii="Times New Roman" w:eastAsia="Calibri" w:hAnsi="Times New Roman" w:cs="Times New Roman"/>
                <w:bCs/>
              </w:rPr>
              <w:t>Перечень умений, осваиваемых в рамках дисциплины:</w:t>
            </w:r>
          </w:p>
        </w:tc>
      </w:tr>
      <w:tr w:rsidR="00A25F80" w:rsidRPr="00A25F80" w:rsidTr="0051099E">
        <w:tc>
          <w:tcPr>
            <w:tcW w:w="1533" w:type="pct"/>
            <w:tcBorders>
              <w:top w:val="single" w:sz="4" w:space="0" w:color="auto"/>
              <w:left w:val="single" w:sz="4" w:space="0" w:color="auto"/>
              <w:bottom w:val="single" w:sz="4" w:space="0" w:color="auto"/>
              <w:right w:val="single" w:sz="4" w:space="0" w:color="auto"/>
            </w:tcBorders>
          </w:tcPr>
          <w:p w:rsidR="00A25F80" w:rsidRPr="00A25F80" w:rsidRDefault="00A25F80" w:rsidP="00A25F80">
            <w:pPr>
              <w:suppressAutoHyphens/>
              <w:spacing w:after="0" w:line="276" w:lineRule="auto"/>
              <w:jc w:val="both"/>
              <w:rPr>
                <w:rFonts w:ascii="Times New Roman" w:eastAsia="Calibri" w:hAnsi="Times New Roman" w:cs="Times New Roman"/>
              </w:rPr>
            </w:pPr>
            <w:r w:rsidRPr="00A25F80">
              <w:rPr>
                <w:rFonts w:ascii="Times New Roman" w:eastAsia="Calibri" w:hAnsi="Times New Roman" w:cs="Times New Roman"/>
              </w:rPr>
              <w:t>- решать прикладные задачи в области профессиональной деятельности.</w:t>
            </w:r>
          </w:p>
          <w:p w:rsidR="00A25F80" w:rsidRPr="00A25F80" w:rsidRDefault="00A25F80" w:rsidP="00A25F80">
            <w:pPr>
              <w:spacing w:after="0" w:line="276" w:lineRule="auto"/>
              <w:rPr>
                <w:rFonts w:ascii="Times New Roman" w:eastAsia="Calibri" w:hAnsi="Times New Roman" w:cs="Times New Roman"/>
                <w:color w:val="333333"/>
              </w:rPr>
            </w:pPr>
          </w:p>
        </w:tc>
        <w:tc>
          <w:tcPr>
            <w:tcW w:w="1946" w:type="pct"/>
            <w:tcBorders>
              <w:top w:val="single" w:sz="4" w:space="0" w:color="auto"/>
              <w:left w:val="single" w:sz="4" w:space="0" w:color="auto"/>
              <w:bottom w:val="single" w:sz="4" w:space="0" w:color="auto"/>
              <w:right w:val="single" w:sz="4" w:space="0" w:color="auto"/>
            </w:tcBorders>
          </w:tcPr>
          <w:p w:rsidR="00A25F80" w:rsidRPr="00A25F80" w:rsidRDefault="00A25F80" w:rsidP="00A25F80">
            <w:pPr>
              <w:spacing w:after="0" w:line="276" w:lineRule="auto"/>
              <w:rPr>
                <w:rFonts w:ascii="Times New Roman" w:eastAsia="Times New Roman" w:hAnsi="Times New Roman" w:cs="Times New Roman"/>
                <w:bCs/>
                <w:i/>
                <w:lang w:eastAsia="ru-RU"/>
              </w:rPr>
            </w:pPr>
            <w:r w:rsidRPr="00A25F80">
              <w:rPr>
                <w:rFonts w:ascii="Times New Roman" w:eastAsia="Calibri" w:hAnsi="Times New Roman" w:cs="Times New Roman"/>
              </w:rPr>
              <w:t>- умеет решать прикладные задачи в области профессиональной деятельности.</w:t>
            </w:r>
          </w:p>
        </w:tc>
        <w:tc>
          <w:tcPr>
            <w:tcW w:w="1521" w:type="pct"/>
            <w:tcBorders>
              <w:top w:val="single" w:sz="4" w:space="0" w:color="auto"/>
              <w:left w:val="single" w:sz="4" w:space="0" w:color="auto"/>
              <w:bottom w:val="single" w:sz="4" w:space="0" w:color="auto"/>
              <w:right w:val="single" w:sz="4" w:space="0" w:color="auto"/>
            </w:tcBorders>
          </w:tcPr>
          <w:p w:rsidR="00A25F80" w:rsidRPr="00A25F80" w:rsidRDefault="00A25F80" w:rsidP="00A25F80">
            <w:pPr>
              <w:tabs>
                <w:tab w:val="left" w:pos="11"/>
                <w:tab w:val="left" w:pos="152"/>
                <w:tab w:val="left" w:pos="91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3"/>
              <w:contextualSpacing/>
              <w:jc w:val="both"/>
              <w:rPr>
                <w:rFonts w:ascii="Times New Roman" w:eastAsia="Calibri" w:hAnsi="Times New Roman" w:cs="Times New Roman"/>
                <w:bCs/>
              </w:rPr>
            </w:pPr>
            <w:r w:rsidRPr="00A25F80">
              <w:rPr>
                <w:rFonts w:ascii="Times New Roman" w:eastAsia="Calibri" w:hAnsi="Times New Roman" w:cs="Times New Roman"/>
                <w:bCs/>
              </w:rPr>
              <w:t xml:space="preserve">- оценка качества знаний при выполнении студентами практических работ; </w:t>
            </w:r>
          </w:p>
          <w:p w:rsidR="00A25F80" w:rsidRPr="00A25F80" w:rsidRDefault="00A25F80" w:rsidP="00A25F80">
            <w:pPr>
              <w:tabs>
                <w:tab w:val="left" w:pos="11"/>
                <w:tab w:val="left" w:pos="152"/>
                <w:tab w:val="left" w:pos="91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3"/>
              <w:contextualSpacing/>
              <w:jc w:val="both"/>
              <w:rPr>
                <w:rFonts w:ascii="Times New Roman" w:eastAsia="Calibri" w:hAnsi="Times New Roman" w:cs="Times New Roman"/>
                <w:bCs/>
              </w:rPr>
            </w:pPr>
            <w:r w:rsidRPr="00A25F80">
              <w:rPr>
                <w:rFonts w:ascii="Times New Roman" w:eastAsia="Calibri" w:hAnsi="Times New Roman" w:cs="Times New Roman"/>
                <w:bCs/>
              </w:rPr>
              <w:t>- анализ выполнения домашних заданий;</w:t>
            </w:r>
          </w:p>
          <w:p w:rsidR="00A25F80" w:rsidRPr="00A25F80" w:rsidRDefault="00A25F80" w:rsidP="00A25F80">
            <w:pPr>
              <w:spacing w:after="0" w:line="276" w:lineRule="auto"/>
              <w:jc w:val="both"/>
              <w:rPr>
                <w:rFonts w:ascii="Times New Roman" w:eastAsia="Calibri" w:hAnsi="Times New Roman" w:cs="Times New Roman"/>
                <w:bCs/>
              </w:rPr>
            </w:pPr>
            <w:r w:rsidRPr="00A25F80">
              <w:rPr>
                <w:rFonts w:ascii="Times New Roman" w:eastAsia="Calibri" w:hAnsi="Times New Roman" w:cs="Times New Roman"/>
                <w:bCs/>
              </w:rPr>
              <w:t>- наблюдение и анализ деятельности студентов в процессе выполнения аудиторных заданий;</w:t>
            </w:r>
          </w:p>
          <w:p w:rsidR="00A25F80" w:rsidRPr="00A25F80" w:rsidRDefault="00A25F80" w:rsidP="00A25F80">
            <w:pPr>
              <w:tabs>
                <w:tab w:val="left" w:pos="11"/>
                <w:tab w:val="left" w:pos="152"/>
                <w:tab w:val="left" w:pos="91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imes New Roman" w:hAnsi="Times New Roman" w:cs="Times New Roman"/>
                <w:bCs/>
                <w:i/>
                <w:lang w:eastAsia="ru-RU"/>
              </w:rPr>
            </w:pPr>
            <w:r w:rsidRPr="00A25F80">
              <w:rPr>
                <w:rFonts w:ascii="Times New Roman" w:eastAsia="Calibri" w:hAnsi="Times New Roman" w:cs="Times New Roman"/>
                <w:bCs/>
              </w:rPr>
              <w:t>- оценка качества знаний при сдаче зачета.</w:t>
            </w:r>
          </w:p>
        </w:tc>
      </w:tr>
    </w:tbl>
    <w:p w:rsidR="0051099E" w:rsidRPr="002B22AE" w:rsidRDefault="0051099E" w:rsidP="002B22AE">
      <w:pPr>
        <w:spacing w:after="200" w:line="276" w:lineRule="auto"/>
        <w:rPr>
          <w:rFonts w:ascii="Times New Roman" w:eastAsia="Calibri" w:hAnsi="Times New Roman" w:cs="Times New Roman"/>
          <w:b/>
          <w:iCs/>
          <w:sz w:val="24"/>
          <w:szCs w:val="24"/>
          <w:u w:color="000000"/>
          <w:bdr w:val="nil"/>
          <w:lang w:eastAsia="ru-RU"/>
        </w:rPr>
      </w:pPr>
    </w:p>
    <w:sectPr w:rsidR="0051099E" w:rsidRPr="002B22AE" w:rsidSect="002B22A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019" w:rsidRDefault="007B0019" w:rsidP="00A25F80">
      <w:pPr>
        <w:spacing w:after="0" w:line="240" w:lineRule="auto"/>
      </w:pPr>
      <w:r>
        <w:separator/>
      </w:r>
    </w:p>
  </w:endnote>
  <w:endnote w:type="continuationSeparator" w:id="0">
    <w:p w:rsidR="007B0019" w:rsidRDefault="007B0019" w:rsidP="00A25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019" w:rsidRDefault="007B0019" w:rsidP="00A25F80">
      <w:pPr>
        <w:spacing w:after="0" w:line="240" w:lineRule="auto"/>
      </w:pPr>
      <w:r>
        <w:separator/>
      </w:r>
    </w:p>
  </w:footnote>
  <w:footnote w:type="continuationSeparator" w:id="0">
    <w:p w:rsidR="007B0019" w:rsidRDefault="007B0019" w:rsidP="00A25F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A36"/>
    <w:multiLevelType w:val="multilevel"/>
    <w:tmpl w:val="C3087B7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453A14CB"/>
    <w:multiLevelType w:val="hybridMultilevel"/>
    <w:tmpl w:val="B34AC402"/>
    <w:lvl w:ilvl="0" w:tplc="0C3CB7C4">
      <w:start w:val="1"/>
      <w:numFmt w:val="decimal"/>
      <w:lvlText w:val="%1."/>
      <w:lvlJc w:val="left"/>
      <w:pPr>
        <w:tabs>
          <w:tab w:val="num" w:pos="720"/>
        </w:tabs>
        <w:ind w:left="720" w:hanging="360"/>
      </w:pPr>
      <w:rPr>
        <w:b w:val="0"/>
        <w:bCs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8541306"/>
    <w:multiLevelType w:val="hybridMultilevel"/>
    <w:tmpl w:val="E4E493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081617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F80"/>
    <w:rsid w:val="000202FB"/>
    <w:rsid w:val="00135457"/>
    <w:rsid w:val="001B2665"/>
    <w:rsid w:val="001C616D"/>
    <w:rsid w:val="002B22AE"/>
    <w:rsid w:val="003A17C0"/>
    <w:rsid w:val="003F416E"/>
    <w:rsid w:val="0051099E"/>
    <w:rsid w:val="0053058D"/>
    <w:rsid w:val="00544200"/>
    <w:rsid w:val="005909A7"/>
    <w:rsid w:val="006E69CD"/>
    <w:rsid w:val="007B0019"/>
    <w:rsid w:val="00A25F80"/>
    <w:rsid w:val="00A307E2"/>
    <w:rsid w:val="00D75DDA"/>
    <w:rsid w:val="00F9531D"/>
    <w:rsid w:val="00FA0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AECB"/>
  <w15:chartTrackingRefBased/>
  <w15:docId w15:val="{BA4CB56F-16F9-4E4B-ADCC-0924EF165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A25F80"/>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25F80"/>
    <w:rPr>
      <w:rFonts w:ascii="Times New Roman" w:eastAsia="Times New Roman" w:hAnsi="Times New Roman" w:cs="Times New Roman"/>
      <w:sz w:val="20"/>
      <w:szCs w:val="20"/>
      <w:lang w:val="en-US" w:eastAsia="ru-RU"/>
    </w:rPr>
  </w:style>
  <w:style w:type="character" w:styleId="a5">
    <w:name w:val="footnote reference"/>
    <w:uiPriority w:val="99"/>
    <w:rsid w:val="00A25F80"/>
    <w:rPr>
      <w:rFonts w:cs="Times New Roman"/>
      <w:vertAlign w:val="superscript"/>
    </w:rPr>
  </w:style>
  <w:style w:type="character" w:styleId="a6">
    <w:name w:val="Emphasis"/>
    <w:qFormat/>
    <w:rsid w:val="00A25F80"/>
    <w:rPr>
      <w:rFonts w:cs="Times New Roman"/>
      <w:i/>
    </w:rPr>
  </w:style>
  <w:style w:type="table" w:customStyle="1" w:styleId="TableNormal1">
    <w:name w:val="Table Normal1"/>
    <w:uiPriority w:val="2"/>
    <w:semiHidden/>
    <w:unhideWhenUsed/>
    <w:qFormat/>
    <w:rsid w:val="00A25F8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208562" TargetMode="External"/><Relationship Id="rId13" Type="http://schemas.openxmlformats.org/officeDocument/2006/relationships/hyperlink" Target="https://urait.ru/bcode/472965" TargetMode="External"/><Relationship Id="rId18" Type="http://schemas.openxmlformats.org/officeDocument/2006/relationships/hyperlink" Target="https://elibrary.ru/" TargetMode="External"/><Relationship Id="rId3" Type="http://schemas.openxmlformats.org/officeDocument/2006/relationships/settings" Target="settings.xml"/><Relationship Id="rId7" Type="http://schemas.openxmlformats.org/officeDocument/2006/relationships/hyperlink" Target="http://ivo.garant.ru/document/redirect/70558310/210205" TargetMode="External"/><Relationship Id="rId12" Type="http://schemas.openxmlformats.org/officeDocument/2006/relationships/hyperlink" Target="https://urait.ru/bcode/472771" TargetMode="External"/><Relationship Id="rId17" Type="http://schemas.openxmlformats.org/officeDocument/2006/relationships/hyperlink" Target="https://znanium.com/" TargetMode="External"/><Relationship Id="rId2" Type="http://schemas.openxmlformats.org/officeDocument/2006/relationships/styles" Target="styles.xml"/><Relationship Id="rId16" Type="http://schemas.openxmlformats.org/officeDocument/2006/relationships/hyperlink" Target="https://e.lanbook.com/book/9234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71349" TargetMode="External"/><Relationship Id="rId5" Type="http://schemas.openxmlformats.org/officeDocument/2006/relationships/footnotes" Target="footnotes.xml"/><Relationship Id="rId15" Type="http://schemas.openxmlformats.org/officeDocument/2006/relationships/hyperlink" Target="https://e.lanbook.com/book/183368" TargetMode="External"/><Relationship Id="rId10" Type="http://schemas.openxmlformats.org/officeDocument/2006/relationships/hyperlink" Target="https://e.lanbook.com/book/20044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470393" TargetMode="External"/><Relationship Id="rId14" Type="http://schemas.openxmlformats.org/officeDocument/2006/relationships/hyperlink" Target="https://urait.ru/bcode/4749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12</Pages>
  <Words>2826</Words>
  <Characters>16111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Uvarovohk</dc:creator>
  <cp:keywords/>
  <dc:description/>
  <cp:lastModifiedBy>Uvarovohk</cp:lastModifiedBy>
  <cp:revision>9</cp:revision>
  <dcterms:created xsi:type="dcterms:W3CDTF">2024-11-22T10:46:00Z</dcterms:created>
  <dcterms:modified xsi:type="dcterms:W3CDTF">2025-10-23T06:20:00Z</dcterms:modified>
</cp:coreProperties>
</file>